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80" w:tblpY="784"/>
        <w:tblOverlap w:val="never"/>
        <w:tblW w:w="91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090"/>
        <w:gridCol w:w="1308"/>
        <w:gridCol w:w="1620"/>
        <w:gridCol w:w="17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社评机构</w:t>
            </w:r>
          </w:p>
        </w:tc>
        <w:tc>
          <w:tcPr>
            <w:tcW w:w="4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考点所在地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考点</w:t>
            </w:r>
            <w:r>
              <w:rPr>
                <w:rFonts w:hint="eastAsia" w:ascii="宋体" w:hAnsi="宋体"/>
                <w:sz w:val="24"/>
                <w:lang w:eastAsia="zh-CN"/>
              </w:rPr>
              <w:t>名称</w:t>
            </w:r>
          </w:p>
        </w:tc>
        <w:tc>
          <w:tcPr>
            <w:tcW w:w="4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工种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评价方式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3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理论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实操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/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综合评审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评价等级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一级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/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二级/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三级/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四级/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五级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计划号</w:t>
            </w:r>
          </w:p>
        </w:tc>
        <w:tc>
          <w:tcPr>
            <w:tcW w:w="33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720" w:firstLineChars="3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考试时间</w:t>
            </w:r>
          </w:p>
        </w:tc>
        <w:tc>
          <w:tcPr>
            <w:tcW w:w="77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时    分至    时     分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7.</w:t>
      </w:r>
      <w:r>
        <w:rPr>
          <w:rFonts w:hint="eastAsia" w:ascii="黑体" w:hAnsi="黑体" w:eastAsia="黑体" w:cs="黑体"/>
          <w:sz w:val="36"/>
          <w:szCs w:val="36"/>
        </w:rPr>
        <w:t>广东省社评组织职业技能等级认定考生签到表</w:t>
      </w:r>
    </w:p>
    <w:tbl>
      <w:tblPr>
        <w:tblStyle w:val="2"/>
        <w:tblpPr w:leftFromText="180" w:rightFromText="180" w:vertAnchor="text" w:horzAnchor="page" w:tblpX="1554" w:tblpY="1186"/>
        <w:tblOverlap w:val="never"/>
        <w:tblW w:w="91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233"/>
        <w:gridCol w:w="876"/>
        <w:gridCol w:w="1790"/>
        <w:gridCol w:w="863"/>
        <w:gridCol w:w="2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考生签名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考生签名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考生签名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55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56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58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59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考评员(监考员）签名：</w:t>
      </w:r>
      <w:bookmarkStart w:id="0" w:name="_GoBack"/>
      <w:bookmarkEnd w:id="0"/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85E70"/>
    <w:rsid w:val="041556B6"/>
    <w:rsid w:val="08785E70"/>
    <w:rsid w:val="14425B9A"/>
    <w:rsid w:val="276E5E56"/>
    <w:rsid w:val="51AF28B5"/>
    <w:rsid w:val="5F291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2021-08-24T02:03:00Z</dcterms:created>
  <dc:creator>Grace</dc:creator>
  <cp:lastModifiedBy>戚卫虹</cp:lastModifiedBy>
  <dcterms:modified xsi:type="dcterms:W3CDTF">2025-06-16T01:19:45Z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AF9C4A0C29214CB588574E2858C584D1</vt:lpwstr>
  </property>
</Properties>
</file>