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2025年广东省专项职业能力考核目录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2"/>
        <w:tblW w:w="7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6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专项职业能力考核项目名称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油茶栽培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有机稻种植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花卉栽培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果汁奶茶饮品调制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瑶绣制作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藤器编织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岭南茶事服务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红木雕刻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点焊操作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家电清洗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汽车综合检测与诊断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手工钩织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托育照护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老年患者护理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母婴生活照护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广东烧味制作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潮式风味菜烹饪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潮式风味点心制作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面包烘焙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客家风味点心制作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客家风味菜烹饪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广府风味菜烹饪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广式点心制作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新会陈皮风味膳食烹饪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装配式建筑施工预制构件吊装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人工智能数据标注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工业互联网设备接入安装调试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视频监控技术应用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门店营运管理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订单排序与配送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动力电池制作</w:t>
            </w:r>
          </w:p>
        </w:tc>
      </w:tr>
    </w:tbl>
    <w:p/>
    <w:sectPr>
      <w:pgSz w:w="11906" w:h="16838"/>
      <w:pgMar w:top="1440" w:right="1800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4546"/>
    <w:rsid w:val="0FEC55E8"/>
    <w:rsid w:val="27D0292F"/>
    <w:rsid w:val="32EC6F6E"/>
    <w:rsid w:val="36F74CBE"/>
    <w:rsid w:val="471948F3"/>
    <w:rsid w:val="5E5D68A1"/>
    <w:rsid w:val="66577000"/>
    <w:rsid w:val="70506E0C"/>
    <w:rsid w:val="79B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2025-05-21T07:47:00Z</dcterms:created>
  <dc:creator>邹炳辉</dc:creator>
  <cp:lastModifiedBy>魏希文</cp:lastModifiedBy>
  <dcterms:modified xsi:type="dcterms:W3CDTF">2025-07-03T03:05:01Z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showFlag">
    <vt:bool>false</vt:bool>
  </property>
  <property fmtid="{D5CDD505-2E9C-101B-9397-08002B2CF9AE}" pid="4" name="userName">
    <vt:lpwstr>陈少欢</vt:lpwstr>
  </property>
  <property fmtid="{D5CDD505-2E9C-101B-9397-08002B2CF9AE}" pid="5" name="ICV">
    <vt:lpwstr>93452C16AD1E4C3C97DD52E4F68CB1A8</vt:lpwstr>
  </property>
</Properties>
</file>