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left"/>
        <w:rPr>
          <w:rStyle w:val="9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u w:val="none" w:color="auto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u w:val="none" w:color="auto"/>
          <w:lang w:val="en-US" w:eastAsia="zh-CN"/>
        </w:rPr>
        <w:t>附件</w:t>
      </w:r>
    </w:p>
    <w:p>
      <w:pPr>
        <w:pStyle w:val="8"/>
        <w:spacing w:before="157" w:beforeLines="50" w:after="157" w:afterLines="50"/>
        <w:jc w:val="center"/>
        <w:rPr>
          <w:rFonts w:hint="default" w:ascii="Times New Roman" w:hAnsi="Times New Roman" w:cs="Times New Roman"/>
          <w:b/>
          <w:bCs/>
          <w:u w:val="none" w:color="auto"/>
          <w:lang w:val="en-US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 w:color="auto"/>
          <w:lang w:val="en-US" w:eastAsia="zh-CN" w:bidi="ar"/>
        </w:rPr>
        <w:t>广东省第四届职业技能大赛</w:t>
      </w:r>
      <w:r>
        <w:rPr>
          <w:rFonts w:hint="eastAsia" w:eastAsia="方正小标宋简体" w:cs="Times New Roman"/>
          <w:i w:val="0"/>
          <w:iCs w:val="0"/>
          <w:color w:val="000000"/>
          <w:kern w:val="0"/>
          <w:sz w:val="40"/>
          <w:szCs w:val="40"/>
          <w:u w:val="none" w:color="auto"/>
          <w:lang w:val="en-US" w:eastAsia="zh-CN" w:bidi="ar"/>
        </w:rPr>
        <w:t>竞赛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 w:color="auto"/>
          <w:lang w:val="en-US" w:eastAsia="zh-CN" w:bidi="ar"/>
        </w:rPr>
        <w:t>项目安排</w:t>
      </w:r>
      <w:r>
        <w:rPr>
          <w:rFonts w:hint="eastAsia" w:eastAsia="方正小标宋简体" w:cs="Times New Roman"/>
          <w:i w:val="0"/>
          <w:iCs w:val="0"/>
          <w:color w:val="000000"/>
          <w:kern w:val="0"/>
          <w:sz w:val="40"/>
          <w:szCs w:val="40"/>
          <w:u w:val="none" w:color="auto"/>
          <w:lang w:val="en-US" w:eastAsia="zh-CN" w:bidi="ar"/>
        </w:rPr>
        <w:t xml:space="preserve"> </w:t>
      </w:r>
    </w:p>
    <w:tbl>
      <w:tblPr>
        <w:tblStyle w:val="5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837"/>
        <w:gridCol w:w="240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实施保障单位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分赛点单位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广东省机械技师学院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联系人：陈建立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联系电话：13434388456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广东省机械技师学院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联系人：陈建立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联系电话：13434388456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制造团队挑战赛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工业机械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  <w:r>
              <w:rPr>
                <w:rStyle w:val="6"/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4.0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广东省岭南工商第一技师学院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剑斌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联系电话：13427570768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工业机器人系统运维（国）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人工智能工程技术（国）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广东省智能机器人研究院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联系人：郭莲芬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联系电话：13600060030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工业互联网工程技术（国）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联系人：王风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联系电话：13669542001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联系人：王风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联系电话：13669542001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物联网安装调试（国）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建筑金属构造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叶远锋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13829951633</w:t>
            </w: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仪器仪表制造（国）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商品展示技术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广东省轻工业技师学院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联系人：刘依星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联系电话：13826056985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广东省轻工业技师学院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联系人：刘依星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联系电话：13826056985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美发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信息通信网络运行管理（国）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育婴（国）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广东省国防科技技师学院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唐红权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18998451318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工业机器人系统操作（国）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广东省城市技师学院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联系人：梁家胜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联系电话：15914403549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广东省城市技师学院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联系人：梁家胜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联系电话：15914403549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数字建造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物流与货运代理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漆艺制作（国）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社会体育指导（健身）（国）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彭林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15622136213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广州市工贸技师学院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联系人：刘优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联系电话：13724047656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广州市工贸技师学院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联系人：刘优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联系电话：13724047656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网站技术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商务软件解决方案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6"/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CAD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智能硬件装调（国）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鸿蒙应用开发（国）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软件测试（国）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广州市交通技师学院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联系人：冼宇坚</w:t>
            </w:r>
            <w:r>
              <w:rPr>
                <w:rStyle w:val="6"/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联系电话：13678983384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广州市交通技师学院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联系人：冼宇坚</w:t>
            </w:r>
            <w:r>
              <w:rPr>
                <w:rStyle w:val="6"/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联系电话：13678983384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农机智能化技术（国）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智能网联汽车装调运维（国）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数字交互媒体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（新）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联系人：赵宇峰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联系电话：15920307656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联系人：赵宇峰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联系电话：15920307656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服装制版（国）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零售（新）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自主移动机器人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广州市机电技师学院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联系人：郑伟浩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联系电话：18926188491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广州市机电技师学院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联系人：郑伟浩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联系电话：18926188491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数字孪生应用技术（国）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广州造船厂技工学校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劳庆前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13380075007</w:t>
            </w: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智能制造工程技术（国）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广东省智能机器人研究院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郭莲芬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13600060030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管道与制暖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广州市公用事业技师学院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联系人：彭婀娜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联系电话：13416160896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广州市公用事业技师学院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联系人：彭婀娜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联系电话：13416160896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智能汽车软件开发（国）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全媒体运营（国）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广州市城市建设职业学校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叶小波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13697468376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抺灰与隔墙系统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广州市轻工技师学院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联系人：张婧婧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联系电话：13826177710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广州市轻工技师学院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联系人：张婧婧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联系电话：13826177710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工业视觉系统运维（国）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服务机器人应用技术（国）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混凝土建筑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广州城建高级技工学校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联系人：樊哲        联系电话：13760828456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广州城建高级技工学校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联系人：樊哲        联系电话：13760828456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花艺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联系人：李冰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联系电话：13530677529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联系人：李冰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联系电话：13530677529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健康和社会照护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区块链技术（国）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集成电路工程技术（国）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广东省智能机器人研究院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郭莲芬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13600060030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联系人：吴娅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联系电话：13719407864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联系人：吴娅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联系电话：13719407864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6"/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数字游戏艺术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药物制剂（国）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深圳鹏城技师学院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张冬冬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15013695106</w:t>
            </w: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深圳信息职业技术学院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沈晓霞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15013726240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光电信息技术（国）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烹饪（西餐）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联系人：孟庆东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联系电话：13927276060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联系人：孟庆东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联系电话：13927276060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盾构技术（国）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吴华生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13536374774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中式烹调（羊肉烘烤）（国）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顺德职业技术学院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高蓝洋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15975753428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烘焙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联系人：刘惠强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联系电话：13825757226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联系人：刘惠强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联系电话：13825757226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中式面点（国）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无人机驾驶（植保）（国）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设备点检（国）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糖艺／西点制作</w:t>
            </w:r>
          </w:p>
        </w:tc>
        <w:tc>
          <w:tcPr>
            <w:tcW w:w="1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联系人：汝振广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联系电话：13392929481</w:t>
            </w:r>
          </w:p>
        </w:tc>
        <w:tc>
          <w:tcPr>
            <w:tcW w:w="1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中山市技师学院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联系人：汝振广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联系电话：13392929481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污水处理（国）</w:t>
            </w:r>
          </w:p>
        </w:tc>
        <w:tc>
          <w:tcPr>
            <w:tcW w:w="1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农产品食品检验（国）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广东省粤东技师学院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蔡泽煌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13422476794</w:t>
            </w: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劳动关系协调师（国）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黄伟斌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18128125656</w:t>
            </w:r>
          </w:p>
        </w:tc>
        <w:tc>
          <w:tcPr>
            <w:tcW w:w="1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养老护理（国）</w:t>
            </w:r>
          </w:p>
        </w:tc>
        <w:tc>
          <w:tcPr>
            <w:tcW w:w="1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江门市新会技师学院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林旭苹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13437301038</w:t>
            </w:r>
          </w:p>
        </w:tc>
        <w:tc>
          <w:tcPr>
            <w:tcW w:w="1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12"/>
        <w:spacing w:line="520" w:lineRule="exact"/>
        <w:jc w:val="both"/>
        <w:rPr>
          <w:rStyle w:val="9"/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u w:val="none" w:color="auto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</w:rPr>
      </w:pPr>
    </w:p>
    <w:p/>
    <w:sectPr>
      <w:footerReference r:id="rId4" w:type="first"/>
      <w:footerReference r:id="rId3" w:type="default"/>
      <w:pgSz w:w="11906" w:h="16838"/>
      <w:pgMar w:top="2097" w:right="1474" w:bottom="1984" w:left="1587" w:header="1304" w:footer="1417" w:gutter="0"/>
      <w:pgNumType w:fmt="decimal" w:start="7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A17D1"/>
    <w:rsid w:val="410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BodyText1I"/>
    <w:basedOn w:val="13"/>
    <w:qFormat/>
    <w:uiPriority w:val="0"/>
    <w:pPr>
      <w:spacing w:line="560" w:lineRule="exact"/>
      <w:ind w:firstLine="721" w:firstLineChars="200"/>
    </w:pPr>
  </w:style>
  <w:style w:type="paragraph" w:customStyle="1" w:styleId="13">
    <w:name w:val="BodyText"/>
    <w:basedOn w:val="1"/>
    <w:qFormat/>
    <w:uiPriority w:val="0"/>
    <w:rPr>
      <w:rFonts w:ascii="仿宋_GB2312" w:hAnsi="Times New Roman" w:cs="Times New Roman"/>
      <w:szCs w:val="32"/>
    </w:rPr>
  </w:style>
  <w:style w:type="paragraph" w:customStyle="1" w:styleId="14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2025-02-12T01:42:00Z</dcterms:created>
  <dc:creator>魏希文</dc:creator>
  <cp:lastModifiedBy>魏希文</cp:lastModifiedBy>
  <dcterms:modified xsi:type="dcterms:W3CDTF">2025-02-12T01:45:32Z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7F025A3AB65540EF9B0A9A7C297DC4B9</vt:lpwstr>
  </property>
</Properties>
</file>