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68"/>
        <w:gridCol w:w="975"/>
        <w:gridCol w:w="708"/>
        <w:gridCol w:w="842"/>
        <w:gridCol w:w="1108"/>
        <w:gridCol w:w="1358"/>
        <w:gridCol w:w="797"/>
        <w:gridCol w:w="2127"/>
        <w:gridCol w:w="1107"/>
        <w:gridCol w:w="901"/>
        <w:gridCol w:w="811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广东省人民医院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2024年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第二批公开招聘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广东省医学科学院研究员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廉哲雄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日本关西医科大学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麻醉科主任医师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韩志岩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before="62" w:beforeLines="20" w:line="400" w:lineRule="exact"/>
        <w:ind w:right="-10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/>
    <w:sectPr>
      <w:pgSz w:w="16840" w:h="11907" w:orient="landscape"/>
      <w:pgMar w:top="1701" w:right="1418" w:bottom="1701" w:left="124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41BD5"/>
    <w:rsid w:val="15141BD5"/>
    <w:rsid w:val="2C653E1F"/>
    <w:rsid w:val="406A73C4"/>
    <w:rsid w:val="54C64BE6"/>
    <w:rsid w:val="FF39F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140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2025-02-06T10:32:00Z</dcterms:created>
  <dc:creator>杨斯家</dc:creator>
  <cp:lastModifiedBy>何松爱</cp:lastModifiedBy>
  <dcterms:modified xsi:type="dcterms:W3CDTF">2025-02-08T14:42:58Z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242634A505964830971D53AF9394D1AC_11</vt:lpwstr>
  </property>
  <property fmtid="{D5CDD505-2E9C-101B-9397-08002B2CF9AE}" pid="4" name="KSOTemplateDocerSaveRecord">
    <vt:lpwstr>eyJoZGlkIjoiNThkMGVhNzY0MjI4MTQ5Y2RmNDY5MDEwNTZlOTVhZmIiLCJ1c2VySWQiOiIzMjc0MjE5OTEifQ==</vt:lpwstr>
  </property>
</Properties>
</file>