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left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附件5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2376" w:firstLineChars="600"/>
        <w:jc w:val="both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  <w:lang w:val="en-US" w:eastAsia="zh-CN"/>
        </w:rPr>
      </w:pPr>
    </w:p>
    <w:p>
      <w:pPr>
        <w:widowControl w:val="0"/>
        <w:autoSpaceDE/>
        <w:autoSpaceDN/>
        <w:spacing w:beforeAutospacing="0" w:afterAutospacing="0" w:line="560" w:lineRule="exact"/>
        <w:ind w:right="0" w:right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  <w:lang w:val="en-US" w:eastAsia="zh-CN"/>
        </w:rPr>
        <w:t>不</w:t>
      </w:r>
      <w:r>
        <w:rPr>
          <w:rFonts w:hint="eastAsia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  <w:lang w:val="en-US" w:eastAsia="zh-CN"/>
        </w:rPr>
        <w:t>予备案续期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</w:rPr>
        <w:t>告知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  <w:lang w:val="en-US" w:eastAsia="zh-CN"/>
        </w:rPr>
        <w:t>书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</w:rPr>
      </w:pP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single"/>
          <w:lang w:val="en-US" w:eastAsia="zh-CN"/>
        </w:rPr>
        <w:t xml:space="preserve">XXXX公司(机构全称)      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根据广东省职业技能等级认定社会培训评价组织续期管理工作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要求，你单位在续期评估中分数为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single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分，未达评估合格标准，你单位的社会培训评价组织备案资质将不予续期。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如有异议，你方接到告知书10个工作日内可向我中心提出陈述申辩，我中心将在10个工作日内进行反馈；逾期未提出的，视为无异议。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autoSpaceDE/>
        <w:autoSpaceDN/>
        <w:spacing w:beforeAutospacing="0" w:afterAutospacing="0" w:line="560" w:lineRule="exact"/>
        <w:ind w:right="0" w:rightChars="0" w:firstLine="4108" w:firstLineChars="1300"/>
        <w:jc w:val="both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广东省职业技能服务指导中心</w:t>
      </w:r>
    </w:p>
    <w:p>
      <w:pPr>
        <w:widowControl w:val="0"/>
        <w:wordWrap w:val="0"/>
        <w:autoSpaceDE/>
        <w:autoSpaceDN/>
        <w:spacing w:beforeAutospacing="0" w:afterAutospacing="0" w:line="560" w:lineRule="exact"/>
        <w:ind w:right="0" w:rightChars="0" w:firstLine="632" w:firstLineChars="200"/>
        <w:jc w:val="center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             202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年   月   日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814" w:left="1588" w:header="851" w:footer="1418" w:gutter="0"/>
      <w:pgNumType w:fmt="decimal" w:start="16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623D0"/>
    <w:rsid w:val="38B83FBB"/>
    <w:rsid w:val="50275F04"/>
    <w:rsid w:val="50816AF9"/>
    <w:rsid w:val="58A143BD"/>
    <w:rsid w:val="5985433A"/>
    <w:rsid w:val="66F623D0"/>
    <w:rsid w:val="72182830"/>
    <w:rsid w:val="79D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2024-05-20T03:06:00Z</dcterms:created>
  <dc:creator>伍星红</dc:creator>
  <cp:lastModifiedBy>魏希文</cp:lastModifiedBy>
  <dcterms:modified xsi:type="dcterms:W3CDTF">2025-02-07T07:13:44Z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81908F8482CA4A66926831868F60B545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