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3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214A2D26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广东省技能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人才评价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外部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质量督导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员诚信承诺书</w:t>
      </w:r>
    </w:p>
    <w:p w14:paraId="42A079FB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CBBB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人才评价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质量，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增强职业技能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证书社会公信力，本人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申请参加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广东省技能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人才评价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外部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质量督导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员培训班，考核通过成为外部质量督导员后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将履行以下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承诺：</w:t>
      </w:r>
    </w:p>
    <w:p w14:paraId="1C920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一、严格遵守技能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人才评价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相关规章制度和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人员行为守则，公平、公正实施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工作，确保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结果的真实性、权威性和公信力。</w:t>
      </w:r>
    </w:p>
    <w:p w14:paraId="07276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二、不接受任何影响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工作公正性的不正当利益，不利用职权便利非法收受他人财物。</w:t>
      </w:r>
    </w:p>
    <w:p w14:paraId="6F9F9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三、严格按照评分标准和试卷内容实施考评工作，不擅自更改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内容或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方式。</w:t>
      </w:r>
    </w:p>
    <w:p w14:paraId="5E5B9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四、在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过程中发现有关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机构、考生或其他考评人员存在违规行为，主动制止并及时向广东省职业技能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服务指导中心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报告。</w:t>
      </w:r>
    </w:p>
    <w:p w14:paraId="75E37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五、自觉接受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人力资源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社会保障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广东省职业技能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服务指导中心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的技术指导和监督。</w:t>
      </w:r>
    </w:p>
    <w:p w14:paraId="6DAC1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本人知晓：如违反上述承诺，自愿接受广东省职业技能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服务指导中心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依法依规作出的相关处理，并承担相应的法律责任。</w:t>
      </w:r>
    </w:p>
    <w:p w14:paraId="0D7F5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 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 w14:paraId="7A42D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 日    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4EAB772D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42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8633C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8633C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558C57F4"/>
    <w:rsid w:val="0E3E6A1B"/>
    <w:rsid w:val="22AD7C7C"/>
    <w:rsid w:val="44BE5AA1"/>
    <w:rsid w:val="49DC1D3F"/>
    <w:rsid w:val="54653AEE"/>
    <w:rsid w:val="558C57F4"/>
    <w:rsid w:val="6BDE4371"/>
    <w:rsid w:val="6E033262"/>
    <w:rsid w:val="732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463</Characters>
  <Lines>0</Lines>
  <Paragraphs>0</Paragraphs>
  <TotalTime>3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2024-08-14T07:13:00Z</dcterms:created>
  <dc:creator>罗倩</dc:creator>
  <cp:lastModifiedBy>Mr.W</cp:lastModifiedBy>
  <dcterms:modified xsi:type="dcterms:W3CDTF">2024-08-26T02:43:43Z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userName">
    <vt:lpwstr>陈少欢</vt:lpwstr>
  </property>
  <property fmtid="{D5CDD505-2E9C-101B-9397-08002B2CF9AE}" pid="4" name="ICV">
    <vt:lpwstr>BDA5DD8DACB5408291DC3C357831283E</vt:lpwstr>
  </property>
  <property fmtid="{D5CDD505-2E9C-101B-9397-08002B2CF9AE}" pid="5" name="showFlag">
    <vt:bool>false</vt:bool>
  </property>
</Properties>
</file>