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13"/>
        <w:textAlignment w:val="baseline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18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0"/>
        <w:jc w:val="both"/>
        <w:textAlignment w:val="baseline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36"/>
          <w:szCs w:val="36"/>
          <w:lang w:eastAsia="zh-CN"/>
        </w:rPr>
        <w:t>广东省职业技能等级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36"/>
          <w:szCs w:val="36"/>
        </w:rPr>
        <w:t>考评人员管理及工作规范(模板)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13" w:right="127" w:firstLine="7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35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13" w:right="127" w:firstLine="740" w:firstLineChars="200"/>
        <w:jc w:val="both"/>
        <w:textAlignment w:val="baseline"/>
        <w:rPr>
          <w:rFonts w:hint="eastAsia"/>
          <w:sz w:val="30"/>
          <w:szCs w:val="30"/>
        </w:rPr>
      </w:pPr>
      <w:r>
        <w:rPr>
          <w:rFonts w:hint="eastAsia"/>
          <w:spacing w:val="35"/>
          <w:sz w:val="30"/>
          <w:szCs w:val="30"/>
        </w:rPr>
        <w:t>第</w:t>
      </w:r>
      <w:r>
        <w:rPr>
          <w:rFonts w:hint="eastAsia"/>
          <w:spacing w:val="-73"/>
          <w:sz w:val="30"/>
          <w:szCs w:val="30"/>
        </w:rPr>
        <w:t xml:space="preserve"> </w:t>
      </w:r>
      <w:r>
        <w:rPr>
          <w:rFonts w:hint="eastAsia"/>
          <w:spacing w:val="35"/>
          <w:sz w:val="30"/>
          <w:szCs w:val="30"/>
        </w:rPr>
        <w:t>一</w:t>
      </w:r>
      <w:r>
        <w:rPr>
          <w:rFonts w:hint="eastAsia"/>
          <w:spacing w:val="-81"/>
          <w:sz w:val="30"/>
          <w:szCs w:val="30"/>
        </w:rPr>
        <w:t xml:space="preserve"> </w:t>
      </w:r>
      <w:r>
        <w:rPr>
          <w:rFonts w:hint="eastAsia"/>
          <w:spacing w:val="35"/>
          <w:sz w:val="30"/>
          <w:szCs w:val="30"/>
        </w:rPr>
        <w:t>条</w:t>
      </w:r>
      <w:r>
        <w:rPr>
          <w:rFonts w:hint="eastAsia"/>
          <w:spacing w:val="35"/>
          <w:sz w:val="30"/>
          <w:szCs w:val="30"/>
          <w:lang w:val="en-US" w:eastAsia="zh-CN"/>
        </w:rPr>
        <w:t xml:space="preserve"> </w:t>
      </w:r>
      <w:r>
        <w:rPr>
          <w:rFonts w:hint="eastAsia"/>
          <w:spacing w:val="35"/>
          <w:sz w:val="30"/>
          <w:szCs w:val="30"/>
        </w:rPr>
        <w:t>考评人员是指在规定职业(工种)、等级和类</w:t>
      </w:r>
      <w:r>
        <w:rPr>
          <w:rFonts w:hint="eastAsia"/>
          <w:spacing w:val="16"/>
          <w:sz w:val="30"/>
          <w:szCs w:val="30"/>
        </w:rPr>
        <w:t>别范围内，按照认定工作方案内容，对职业技</w:t>
      </w:r>
      <w:r>
        <w:rPr>
          <w:rFonts w:hint="eastAsia"/>
          <w:spacing w:val="15"/>
          <w:sz w:val="30"/>
          <w:szCs w:val="30"/>
        </w:rPr>
        <w:t>能等级认定对</w:t>
      </w:r>
      <w:r>
        <w:rPr>
          <w:rFonts w:hint="eastAsia"/>
          <w:spacing w:val="9"/>
          <w:sz w:val="30"/>
          <w:szCs w:val="30"/>
        </w:rPr>
        <w:t>象进行认定、评审的人员。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13" w:right="127" w:firstLine="712" w:firstLineChars="200"/>
        <w:jc w:val="both"/>
        <w:textAlignment w:val="baseline"/>
        <w:rPr>
          <w:rFonts w:hint="eastAsia"/>
          <w:sz w:val="30"/>
          <w:szCs w:val="30"/>
        </w:rPr>
      </w:pPr>
      <w:r>
        <w:rPr>
          <w:rFonts w:hint="eastAsia"/>
          <w:spacing w:val="28"/>
          <w:sz w:val="30"/>
          <w:szCs w:val="30"/>
        </w:rPr>
        <w:t>第二条</w:t>
      </w:r>
      <w:r>
        <w:rPr>
          <w:rFonts w:hint="eastAsia"/>
          <w:spacing w:val="28"/>
          <w:sz w:val="30"/>
          <w:szCs w:val="30"/>
          <w:lang w:val="en-US" w:eastAsia="zh-CN"/>
        </w:rPr>
        <w:t xml:space="preserve"> </w:t>
      </w:r>
      <w:r>
        <w:rPr>
          <w:rFonts w:hint="eastAsia"/>
          <w:spacing w:val="28"/>
          <w:sz w:val="30"/>
          <w:szCs w:val="30"/>
        </w:rPr>
        <w:t>考评人员分为考评员和高级考评员。考评员可</w:t>
      </w:r>
      <w:r>
        <w:rPr>
          <w:rFonts w:hint="eastAsia"/>
          <w:spacing w:val="27"/>
          <w:sz w:val="30"/>
          <w:szCs w:val="30"/>
        </w:rPr>
        <w:t>承担初、中、高级(职业技能等级五至</w:t>
      </w:r>
      <w:bookmarkStart w:id="0" w:name="_GoBack"/>
      <w:bookmarkEnd w:id="0"/>
      <w:r>
        <w:rPr>
          <w:rFonts w:hint="eastAsia"/>
          <w:spacing w:val="27"/>
          <w:sz w:val="30"/>
          <w:szCs w:val="30"/>
        </w:rPr>
        <w:t>三级)的认定评审工</w:t>
      </w:r>
      <w:r>
        <w:rPr>
          <w:rFonts w:hint="eastAsia"/>
          <w:spacing w:val="21"/>
          <w:sz w:val="30"/>
          <w:szCs w:val="30"/>
        </w:rPr>
        <w:t>作；高级考评员可承担初、中、高、技师、高级技师(职业</w:t>
      </w:r>
      <w:r>
        <w:rPr>
          <w:rFonts w:hint="eastAsia"/>
          <w:spacing w:val="22"/>
          <w:sz w:val="30"/>
          <w:szCs w:val="30"/>
        </w:rPr>
        <w:t>技能等级五至一级)的认定评审工作。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0" w:firstLine="684" w:firstLineChars="200"/>
        <w:textAlignment w:val="baseline"/>
        <w:rPr>
          <w:rFonts w:hint="eastAsia"/>
          <w:sz w:val="30"/>
          <w:szCs w:val="30"/>
        </w:rPr>
      </w:pPr>
      <w:r>
        <w:rPr>
          <w:rFonts w:hint="eastAsia"/>
          <w:spacing w:val="21"/>
          <w:sz w:val="30"/>
          <w:szCs w:val="30"/>
        </w:rPr>
        <w:t>第三条</w:t>
      </w:r>
      <w:r>
        <w:rPr>
          <w:rFonts w:hint="eastAsia" w:ascii="仿宋" w:hAnsi="仿宋" w:eastAsia="仿宋" w:cs="仿宋"/>
          <w:spacing w:val="21"/>
          <w:sz w:val="30"/>
          <w:szCs w:val="30"/>
          <w:lang w:val="en-US" w:eastAsia="zh-CN"/>
        </w:rPr>
        <w:t xml:space="preserve"> </w:t>
      </w:r>
      <w:r>
        <w:rPr>
          <w:rFonts w:hint="eastAsia"/>
          <w:spacing w:val="21"/>
          <w:sz w:val="30"/>
          <w:szCs w:val="30"/>
        </w:rPr>
        <w:t>考评人员的申报条件：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00" w:lineRule="exact"/>
        <w:ind w:left="11" w:right="85" w:firstLine="720" w:firstLineChars="200"/>
        <w:textAlignment w:val="baseline"/>
        <w:rPr>
          <w:rFonts w:hint="eastAsia"/>
          <w:spacing w:val="30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(一)廉洁自律，秉公执考，作风正派、诚实守信。具有良好的职业道德、敬业精神和职业荣誉感。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00" w:lineRule="exact"/>
        <w:ind w:left="11" w:right="85" w:firstLine="720" w:firstLineChars="200"/>
        <w:textAlignment w:val="baseline"/>
        <w:rPr>
          <w:rFonts w:hint="eastAsia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(二)掌握职业技能等级认定理论、相应职业(工种)</w:t>
      </w:r>
      <w:r>
        <w:rPr>
          <w:rFonts w:hint="eastAsia"/>
          <w:spacing w:val="16"/>
          <w:sz w:val="30"/>
          <w:szCs w:val="30"/>
        </w:rPr>
        <w:t xml:space="preserve"> </w:t>
      </w:r>
      <w:r>
        <w:rPr>
          <w:rFonts w:hint="eastAsia"/>
          <w:spacing w:val="17"/>
          <w:sz w:val="30"/>
          <w:szCs w:val="30"/>
        </w:rPr>
        <w:t>技能标准或行业企业评价规范、考评技术和方法，熟悉国家</w:t>
      </w:r>
      <w:r>
        <w:rPr>
          <w:rFonts w:hint="eastAsia"/>
          <w:spacing w:val="14"/>
          <w:sz w:val="30"/>
          <w:szCs w:val="30"/>
        </w:rPr>
        <w:t>职业技能等级认定有关政策法规。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13" w:firstLine="620" w:firstLineChars="200"/>
        <w:textAlignment w:val="baseline"/>
        <w:rPr>
          <w:rFonts w:hint="eastAsia"/>
          <w:spacing w:val="3"/>
          <w:sz w:val="30"/>
          <w:szCs w:val="30"/>
        </w:rPr>
      </w:pPr>
      <w:r>
        <w:rPr>
          <w:rFonts w:hint="eastAsia"/>
          <w:spacing w:val="5"/>
          <w:sz w:val="30"/>
          <w:szCs w:val="30"/>
        </w:rPr>
        <w:t xml:space="preserve">第四条 </w:t>
      </w:r>
      <w:r>
        <w:rPr>
          <w:rFonts w:hint="eastAsia"/>
          <w:spacing w:val="5"/>
          <w:sz w:val="30"/>
          <w:szCs w:val="30"/>
          <w:lang w:eastAsia="zh-CN"/>
        </w:rPr>
        <w:t>评价机构</w:t>
      </w:r>
      <w:r>
        <w:rPr>
          <w:rFonts w:hint="eastAsia"/>
          <w:spacing w:val="5"/>
          <w:sz w:val="30"/>
          <w:szCs w:val="30"/>
        </w:rPr>
        <w:t>负责本机构考评人员的资格审</w:t>
      </w:r>
      <w:r>
        <w:rPr>
          <w:rFonts w:hint="eastAsia"/>
          <w:spacing w:val="4"/>
          <w:sz w:val="30"/>
          <w:szCs w:val="30"/>
        </w:rPr>
        <w:t>核、培训、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pacing w:val="17"/>
          <w:sz w:val="30"/>
          <w:szCs w:val="30"/>
        </w:rPr>
        <w:t>考核、发证。培训内容包括</w:t>
      </w:r>
      <w:r>
        <w:rPr>
          <w:rFonts w:hint="eastAsia"/>
          <w:spacing w:val="17"/>
          <w:sz w:val="30"/>
          <w:szCs w:val="30"/>
          <w:lang w:eastAsia="zh-CN"/>
        </w:rPr>
        <w:t>但不限于</w:t>
      </w:r>
      <w:r>
        <w:rPr>
          <w:rFonts w:hint="eastAsia"/>
          <w:spacing w:val="17"/>
          <w:sz w:val="30"/>
          <w:szCs w:val="30"/>
        </w:rPr>
        <w:t>：职业素养理论教育、</w:t>
      </w:r>
      <w:r>
        <w:rPr>
          <w:rFonts w:hint="eastAsia"/>
          <w:spacing w:val="16"/>
          <w:sz w:val="30"/>
          <w:szCs w:val="30"/>
        </w:rPr>
        <w:t>考评人员规章制度学习、操作技能示范教学、评分要素掌握和考评技</w:t>
      </w:r>
      <w:r>
        <w:rPr>
          <w:rFonts w:hint="eastAsia"/>
          <w:spacing w:val="3"/>
          <w:sz w:val="30"/>
          <w:szCs w:val="30"/>
        </w:rPr>
        <w:t>术规范等。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13" w:firstLine="684" w:firstLineChars="200"/>
        <w:textAlignment w:val="baseline"/>
        <w:rPr>
          <w:rFonts w:hint="eastAsia"/>
          <w:sz w:val="30"/>
          <w:szCs w:val="30"/>
        </w:rPr>
      </w:pPr>
      <w:r>
        <w:rPr>
          <w:rFonts w:hint="eastAsia"/>
          <w:spacing w:val="21"/>
          <w:sz w:val="30"/>
          <w:szCs w:val="30"/>
        </w:rPr>
        <w:t>第五条</w:t>
      </w:r>
      <w:r>
        <w:rPr>
          <w:rFonts w:hint="eastAsia" w:ascii="仿宋" w:hAnsi="仿宋" w:eastAsia="仿宋" w:cs="仿宋"/>
          <w:spacing w:val="21"/>
          <w:sz w:val="30"/>
          <w:szCs w:val="30"/>
          <w:lang w:val="en-US" w:eastAsia="zh-CN"/>
        </w:rPr>
        <w:t xml:space="preserve"> </w:t>
      </w:r>
      <w:r>
        <w:rPr>
          <w:rFonts w:hint="eastAsia"/>
          <w:spacing w:val="21"/>
          <w:sz w:val="30"/>
          <w:szCs w:val="30"/>
        </w:rPr>
        <w:t>考评人员实行聘任制，聘期为三年。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13" w:right="90" w:firstLine="720" w:firstLineChars="200"/>
        <w:textAlignment w:val="baseline"/>
        <w:rPr>
          <w:rFonts w:hint="eastAsia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第六条</w:t>
      </w:r>
      <w:r>
        <w:rPr>
          <w:rFonts w:hint="eastAsia" w:ascii="仿宋" w:hAnsi="仿宋" w:eastAsia="仿宋" w:cs="仿宋"/>
          <w:spacing w:val="30"/>
          <w:sz w:val="30"/>
          <w:szCs w:val="30"/>
          <w:lang w:val="en-US" w:eastAsia="zh-CN"/>
        </w:rPr>
        <w:t xml:space="preserve"> </w:t>
      </w:r>
      <w:r>
        <w:rPr>
          <w:rFonts w:hint="eastAsia"/>
          <w:spacing w:val="30"/>
          <w:sz w:val="30"/>
          <w:szCs w:val="30"/>
        </w:rPr>
        <w:t>考评人员证卡到期后，评价机构组织开展</w:t>
      </w:r>
      <w:r>
        <w:rPr>
          <w:rFonts w:hint="eastAsia"/>
          <w:spacing w:val="29"/>
          <w:sz w:val="30"/>
          <w:szCs w:val="30"/>
        </w:rPr>
        <w:t>考评</w:t>
      </w:r>
      <w:r>
        <w:rPr>
          <w:rFonts w:hint="eastAsia"/>
          <w:spacing w:val="16"/>
          <w:sz w:val="30"/>
          <w:szCs w:val="30"/>
        </w:rPr>
        <w:t>人员的继续教育培训，对继续教育不合格及未参加继续教育</w:t>
      </w:r>
      <w:r>
        <w:rPr>
          <w:rFonts w:hint="eastAsia"/>
          <w:spacing w:val="12"/>
          <w:sz w:val="30"/>
          <w:szCs w:val="30"/>
        </w:rPr>
        <w:t>的考评人员取消其考评资格。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0" w:firstLine="712" w:firstLineChars="200"/>
        <w:textAlignment w:val="baseline"/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28"/>
          <w:sz w:val="30"/>
          <w:szCs w:val="30"/>
        </w:rPr>
        <w:t>第七条</w:t>
      </w:r>
      <w:r>
        <w:rPr>
          <w:rFonts w:hint="eastAsia" w:ascii="仿宋" w:hAnsi="仿宋" w:eastAsia="仿宋" w:cs="仿宋"/>
          <w:spacing w:val="28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28"/>
          <w:sz w:val="30"/>
          <w:szCs w:val="30"/>
        </w:rPr>
        <w:t>考评人员岗位</w:t>
      </w:r>
      <w:r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  <w:t>职责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0" w:firstLine="712" w:firstLineChars="200"/>
        <w:textAlignment w:val="baseline"/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28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  <w:t>）考评人员应熟悉考核项目和内容，正确把握考核</w:t>
      </w:r>
      <w:r>
        <w:rPr>
          <w:rFonts w:hint="eastAsia" w:ascii="仿宋" w:hAnsi="仿宋" w:eastAsia="仿宋" w:cs="仿宋"/>
          <w:spacing w:val="28"/>
          <w:sz w:val="30"/>
          <w:szCs w:val="30"/>
          <w:lang w:val="en-US" w:eastAsia="zh-CN"/>
        </w:rPr>
        <w:t>标</w:t>
      </w:r>
      <w:r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  <w:t>准和评分方法，服从评价机构的工作安排。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0" w:firstLine="712" w:firstLineChars="200"/>
        <w:textAlignment w:val="baseline"/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28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  <w:t>）考评人员应在开考前60分钟到达考场，了解考场准备情况，认真检查场地、设施设备、工卡量具和考件备料及安全状况等。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0" w:firstLine="712" w:firstLineChars="200"/>
        <w:textAlignment w:val="baseline"/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28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  <w:t>）考评人员参加考评工作，应亮证上岗(即佩戴考评人员证卡),严格执行考务规程，按操作流程实施考评。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0" w:firstLine="712" w:firstLineChars="200"/>
        <w:textAlignment w:val="baseline"/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28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  <w:t>）考评人员应认真履行考评人员职责，严格按照技能评分标准和要求实施考评，公正、仔细地填写考核评分记录表，并签字负责。</w:t>
      </w:r>
    </w:p>
    <w:p>
      <w:pPr>
        <w:pStyle w:val="2"/>
        <w:adjustRightInd/>
        <w:snapToGrid/>
        <w:spacing w:beforeLines="0" w:afterLines="0" w:line="600" w:lineRule="exact"/>
        <w:ind w:firstLine="712" w:firstLineChars="200"/>
        <w:jc w:val="left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spacing w:val="28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28"/>
          <w:sz w:val="30"/>
          <w:szCs w:val="30"/>
          <w:lang w:val="en-US" w:eastAsia="zh-CN"/>
        </w:rPr>
        <w:t>五）考评人员对考生的违纪行为，应及时予以制止， 对违纪情节严重或扰乱考场秩序等现象须报告考评组长和督导人员，共同做出相应处理。并将现场情况如实做好记录。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83" w:right="86" w:firstLine="68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0"/>
          <w:sz w:val="30"/>
          <w:szCs w:val="30"/>
        </w:rPr>
        <w:t>第八条</w:t>
      </w:r>
      <w:r>
        <w:rPr>
          <w:rFonts w:hint="eastAsia" w:ascii="仿宋" w:hAnsi="仿宋" w:eastAsia="仿宋" w:cs="仿宋"/>
          <w:spacing w:val="2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20"/>
          <w:sz w:val="30"/>
          <w:szCs w:val="30"/>
        </w:rPr>
        <w:t>考评人员在考评过程中违反考评守则，</w:t>
      </w:r>
      <w:r>
        <w:rPr>
          <w:rFonts w:hint="eastAsia" w:ascii="仿宋" w:hAnsi="仿宋" w:eastAsia="仿宋" w:cs="仿宋"/>
          <w:spacing w:val="19"/>
          <w:sz w:val="30"/>
          <w:szCs w:val="30"/>
        </w:rPr>
        <w:t>考务制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9"/>
          <w:sz w:val="30"/>
          <w:szCs w:val="30"/>
        </w:rPr>
        <w:t>度等违纪违规行为的视其情节轻重由评价机构</w:t>
      </w:r>
      <w:r>
        <w:rPr>
          <w:rFonts w:hint="eastAsia" w:ascii="仿宋" w:hAnsi="仿宋" w:eastAsia="仿宋" w:cs="仿宋"/>
          <w:spacing w:val="18"/>
          <w:sz w:val="30"/>
          <w:szCs w:val="30"/>
        </w:rPr>
        <w:t>做出相应处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00" w:lineRule="exact"/>
        <w:ind w:left="83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理，并将其作为考评人员的年终考核、续聘的重要依</w:t>
      </w:r>
      <w:r>
        <w:rPr>
          <w:rFonts w:hint="eastAsia" w:ascii="仿宋" w:hAnsi="仿宋" w:eastAsia="仿宋" w:cs="仿宋"/>
          <w:spacing w:val="6"/>
          <w:sz w:val="30"/>
          <w:szCs w:val="30"/>
        </w:rPr>
        <w:t>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Lines="0" w:line="600" w:lineRule="exact"/>
        <w:ind w:left="83" w:right="64" w:firstLine="68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0"/>
          <w:sz w:val="30"/>
          <w:szCs w:val="30"/>
        </w:rPr>
        <w:t>第九条</w:t>
      </w:r>
      <w:r>
        <w:rPr>
          <w:rFonts w:hint="eastAsia" w:ascii="仿宋" w:hAnsi="仿宋" w:eastAsia="仿宋" w:cs="仿宋"/>
          <w:spacing w:val="2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20"/>
          <w:sz w:val="30"/>
          <w:szCs w:val="30"/>
        </w:rPr>
        <w:t>取消考评资格的考评人员，由本机构收回考评</w:t>
      </w:r>
      <w:r>
        <w:rPr>
          <w:rFonts w:hint="eastAsia"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"/>
          <w:sz w:val="30"/>
          <w:szCs w:val="30"/>
        </w:rPr>
        <w:t>人员证卡，在</w:t>
      </w:r>
      <w:r>
        <w:rPr>
          <w:rFonts w:hint="eastAsia" w:cs="仿宋"/>
          <w:spacing w:val="5"/>
          <w:sz w:val="30"/>
          <w:szCs w:val="30"/>
          <w:lang w:eastAsia="zh-CN"/>
        </w:rPr>
        <w:t>省</w:t>
      </w:r>
      <w:r>
        <w:rPr>
          <w:rFonts w:hint="eastAsia" w:ascii="仿宋" w:hAnsi="仿宋" w:eastAsia="仿宋" w:cs="仿宋"/>
          <w:spacing w:val="5"/>
          <w:sz w:val="30"/>
          <w:szCs w:val="30"/>
        </w:rPr>
        <w:t>职业技能等级认定评价监管平台删除其信息，</w:t>
      </w:r>
      <w:r>
        <w:rPr>
          <w:rFonts w:hint="eastAsia" w:ascii="仿宋" w:hAnsi="仿宋" w:eastAsia="仿宋" w:cs="仿宋"/>
          <w:spacing w:val="2"/>
          <w:sz w:val="30"/>
          <w:szCs w:val="30"/>
        </w:rPr>
        <w:t>向所属人社保障部门进行报备。</w:t>
      </w:r>
    </w:p>
    <w:sectPr>
      <w:footerReference r:id="rId4" w:type="default"/>
      <w:pgSz w:w="12240" w:h="15840"/>
      <w:pgMar w:top="1440" w:right="162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Mzk4ZmY4YjAyMjNjOTczNWRjMzAxNTJlNzhlM2IifQ=="/>
    <w:docVar w:name="KSO_WPS_MARK_KEY" w:val="dcf75381-f91d-4e00-b6b1-0b31ed4dce2d"/>
  </w:docVars>
  <w:rsids>
    <w:rsidRoot w:val="00172A27"/>
    <w:rsid w:val="081113D2"/>
    <w:rsid w:val="09981B16"/>
    <w:rsid w:val="0C4A5473"/>
    <w:rsid w:val="0D2E214C"/>
    <w:rsid w:val="10DF2530"/>
    <w:rsid w:val="13A80A0F"/>
    <w:rsid w:val="143D248C"/>
    <w:rsid w:val="1B8E2D3D"/>
    <w:rsid w:val="276F2AD8"/>
    <w:rsid w:val="330B3064"/>
    <w:rsid w:val="33932BA4"/>
    <w:rsid w:val="33BF2B51"/>
    <w:rsid w:val="39FE1384"/>
    <w:rsid w:val="46997C2E"/>
    <w:rsid w:val="73713BF5"/>
    <w:rsid w:val="7F697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eastAsia" w:ascii="仿宋" w:hAnsi="仿宋" w:eastAsia="仿宋" w:cs="仿宋"/>
      <w:sz w:val="33"/>
      <w:szCs w:val="33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898</Characters>
  <Lines>1</Lines>
  <Paragraphs>1</Paragraphs>
  <TotalTime>107</TotalTime>
  <ScaleCrop>false</ScaleCrop>
  <LinksUpToDate>false</LinksUpToDate>
  <CharactersWithSpaces>914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2024-02-25T03:29:00Z</dcterms:created>
  <dc:creator>Grace</dc:creator>
  <cp:lastModifiedBy>伍绍宏</cp:lastModifiedBy>
  <dcterms:modified xsi:type="dcterms:W3CDTF">2024-04-07T09:18:32Z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6440BB4865DB419AA000F9296AB0ACCC_11</vt:lpwstr>
  </property>
  <property fmtid="{D5CDD505-2E9C-101B-9397-08002B2CF9AE}" pid="4" name="showFlag">
    <vt:bool>false</vt:bool>
  </property>
  <property fmtid="{D5CDD505-2E9C-101B-9397-08002B2CF9AE}" pid="5" name="userName">
    <vt:lpwstr>丘雄辉</vt:lpwstr>
  </property>
</Properties>
</file>