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广东省社会培训评价组织遴选推荐评估表(制造业大型企业）</w:t>
      </w:r>
    </w:p>
    <w:tbl>
      <w:tblPr>
        <w:tblStyle w:val="7"/>
        <w:tblW w:w="14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782"/>
        <w:gridCol w:w="22"/>
        <w:gridCol w:w="4770"/>
        <w:gridCol w:w="1140"/>
        <w:gridCol w:w="1026"/>
        <w:gridCol w:w="837"/>
        <w:gridCol w:w="2028"/>
        <w:gridCol w:w="72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申请机构</w:t>
            </w:r>
          </w:p>
        </w:tc>
        <w:tc>
          <w:tcPr>
            <w:tcW w:w="13740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9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5103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79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79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79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79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79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103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评估内容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部分符合</w:t>
            </w: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在广东省内注册设立，具有独立法人资质，符合申请机构类型要求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信用良好，在培训、评价方面无违法违规、无不良记录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所申报职业（工种）与机构主营业务（经营范围培训范围、开设专业）切合度高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近3年不在市场监管等行政主管部门公布的企业经营异常目录内。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企业规模达到大型企业要求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能够提供与申请备案职业（工种）培训评价规模相适应的考核场所、设施设备的品牌、型号等资产清单和现场照片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具有对应到申请备案每个职业（工种）的预备考评人员及试题开发人员队伍（不低于3人，提供名单、劳动合同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、劳务协议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或聘书）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557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在制造业领域获得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的重点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荣誉或表彰（不低于2项）</w:t>
            </w:r>
          </w:p>
        </w:tc>
        <w:tc>
          <w:tcPr>
            <w:tcW w:w="11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jc w:val="center"/>
        </w:trPr>
        <w:tc>
          <w:tcPr>
            <w:tcW w:w="12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3740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意见建议：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专家签名：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8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5031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31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31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31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31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80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31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00" w:lineRule="exact"/>
        <w:rPr>
          <w:rFonts w:hint="defaul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1440" w:bottom="1134" w:left="1440" w:header="850" w:footer="992" w:gutter="0"/>
      <w:pgNumType w:fmt="decimal" w:start="15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default" w:ascii="宋体" w:hAnsi="宋体" w:eastAsia="宋体" w:cs="宋体"/>
        <w:sz w:val="28"/>
        <w:lang w:val="en-GB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0" w:rightChars="0" w:firstLine="0" w:firstLineChars="0"/>
                            <w:jc w:val="center"/>
                            <w:outlineLvl w:val="9"/>
                          </w:pP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instrText xml:space="preserve"> PAGE Page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 w:eastAsia="宋体" w:cs="宋体"/>
                              <w:sz w:val="28"/>
                              <w:lang w:val="en-GB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0" w:rightChars="0" w:firstLine="0" w:firstLineChars="0"/>
                      <w:jc w:val="center"/>
                      <w:outlineLvl w:val="9"/>
                    </w:pP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instrText xml:space="preserve"> PAGE Page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lang w:val="en-GB"/>
                      </w:rPr>
                      <w:fldChar w:fldCharType="end"/>
                    </w:r>
                    <w:r>
                      <w:rPr>
                        <w:rFonts w:hint="default" w:ascii="宋体" w:hAnsi="宋体" w:eastAsia="宋体" w:cs="宋体"/>
                        <w:sz w:val="28"/>
                        <w:lang w:val="en-GB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3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B7A39"/>
    <w:rsid w:val="01783E48"/>
    <w:rsid w:val="06F67C39"/>
    <w:rsid w:val="110F5319"/>
    <w:rsid w:val="13AC2928"/>
    <w:rsid w:val="18D451A2"/>
    <w:rsid w:val="18D6741D"/>
    <w:rsid w:val="1C692581"/>
    <w:rsid w:val="23D7602F"/>
    <w:rsid w:val="2A1C080A"/>
    <w:rsid w:val="2CB04829"/>
    <w:rsid w:val="2CC2759C"/>
    <w:rsid w:val="397C143D"/>
    <w:rsid w:val="3DCB4D8A"/>
    <w:rsid w:val="46486448"/>
    <w:rsid w:val="521B78A3"/>
    <w:rsid w:val="5543662A"/>
    <w:rsid w:val="581B7A39"/>
    <w:rsid w:val="62F71F11"/>
    <w:rsid w:val="734E361E"/>
    <w:rsid w:val="7B5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默认段落字体 Para Char Char Char Char Char Char Char Char Char Char"/>
    <w:basedOn w:val="10"/>
    <w:link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11">
    <w:name w:val="page number"/>
    <w:basedOn w:val="8"/>
    <w:qFormat/>
    <w:uiPriority w:val="0"/>
  </w:style>
  <w:style w:type="paragraph" w:customStyle="1" w:styleId="12">
    <w:name w:val="正文文本缩进 New"/>
    <w:basedOn w:val="13"/>
    <w:qFormat/>
    <w:uiPriority w:val="0"/>
    <w:pPr>
      <w:ind w:firstLine="636" w:firstLineChars="200"/>
    </w:pPr>
    <w:rPr>
      <w:szCs w:val="20"/>
    </w:r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2023-04-28T03:23:00Z</dcterms:created>
  <dc:creator>赖雪霞</dc:creator>
  <cp:lastModifiedBy>伍绍宏</cp:lastModifiedBy>
  <dcterms:modified xsi:type="dcterms:W3CDTF">2023-10-23T07:49:42Z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41594DF6C40B4AD4967A62D75BC07F48</vt:lpwstr>
  </property>
  <property fmtid="{D5CDD505-2E9C-101B-9397-08002B2CF9AE}" pid="4" name="showFlag">
    <vt:bool>false</vt:bool>
  </property>
  <property fmtid="{D5CDD505-2E9C-101B-9397-08002B2CF9AE}" pid="5" name="userName">
    <vt:lpwstr>伍星红</vt:lpwstr>
  </property>
</Properties>
</file>