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粮食和物资储备保障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中心202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公开招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聘高校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拟聘用人员名单</w:t>
      </w:r>
    </w:p>
    <w:tbl>
      <w:tblPr>
        <w:tblStyle w:val="3"/>
        <w:tblpPr w:leftFromText="180" w:rightFromText="180" w:vertAnchor="text" w:horzAnchor="page" w:tblpX="1278" w:tblpY="520"/>
        <w:tblOverlap w:val="never"/>
        <w:tblW w:w="138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1710"/>
        <w:gridCol w:w="2055"/>
        <w:gridCol w:w="915"/>
        <w:gridCol w:w="1935"/>
        <w:gridCol w:w="1980"/>
        <w:gridCol w:w="28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招聘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  <w:lang w:bidi="ar"/>
              </w:rPr>
              <w:t>岗位代码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学历/学位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2311266990088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曾洁瑜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231990907021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税务硕士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（专业硕士）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中南财经政法大学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mFmMDgwNzRiMTdkOGFjY2IxOGRlMDZjMDk5ODkifQ=="/>
  </w:docVars>
  <w:rsids>
    <w:rsidRoot w:val="00000000"/>
    <w:rsid w:val="00D777A9"/>
    <w:rsid w:val="02E36741"/>
    <w:rsid w:val="070E04C3"/>
    <w:rsid w:val="0A1361B9"/>
    <w:rsid w:val="10E73B36"/>
    <w:rsid w:val="13340A99"/>
    <w:rsid w:val="174A3671"/>
    <w:rsid w:val="17515503"/>
    <w:rsid w:val="1A280B42"/>
    <w:rsid w:val="234921C0"/>
    <w:rsid w:val="2753512A"/>
    <w:rsid w:val="2BAE2EFC"/>
    <w:rsid w:val="2C342C3E"/>
    <w:rsid w:val="2F7D3F95"/>
    <w:rsid w:val="2FFC5DE6"/>
    <w:rsid w:val="38A225FA"/>
    <w:rsid w:val="394C2F48"/>
    <w:rsid w:val="3A50449C"/>
    <w:rsid w:val="41D41C6F"/>
    <w:rsid w:val="42D02097"/>
    <w:rsid w:val="4A53242D"/>
    <w:rsid w:val="4DBD0801"/>
    <w:rsid w:val="4E8147CD"/>
    <w:rsid w:val="4ED80921"/>
    <w:rsid w:val="50CB2C61"/>
    <w:rsid w:val="5A6D7435"/>
    <w:rsid w:val="5CA93F11"/>
    <w:rsid w:val="681E3C0B"/>
    <w:rsid w:val="685F06D1"/>
    <w:rsid w:val="69D302ED"/>
    <w:rsid w:val="79197076"/>
    <w:rsid w:val="794A5077"/>
    <w:rsid w:val="7A583646"/>
    <w:rsid w:val="7F33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444444"/>
      <w:u w:val="none"/>
    </w:rPr>
  </w:style>
  <w:style w:type="character" w:customStyle="1" w:styleId="8">
    <w:name w:val="more"/>
    <w:basedOn w:val="5"/>
    <w:qFormat/>
    <w:uiPriority w:val="0"/>
    <w:rPr>
      <w:color w:val="FFFFFF"/>
      <w:shd w:val="clear" w:fill="E56413"/>
    </w:rPr>
  </w:style>
  <w:style w:type="character" w:customStyle="1" w:styleId="9">
    <w:name w:val="more1"/>
    <w:basedOn w:val="5"/>
    <w:qFormat/>
    <w:uiPriority w:val="0"/>
  </w:style>
  <w:style w:type="character" w:customStyle="1" w:styleId="10">
    <w:name w:val="w5"/>
    <w:basedOn w:val="5"/>
    <w:qFormat/>
    <w:uiPriority w:val="0"/>
  </w:style>
  <w:style w:type="character" w:customStyle="1" w:styleId="11">
    <w:name w:val="bsharetext"/>
    <w:basedOn w:val="5"/>
    <w:qFormat/>
    <w:uiPriority w:val="0"/>
  </w:style>
  <w:style w:type="character" w:customStyle="1" w:styleId="12">
    <w:name w:val="before2"/>
    <w:basedOn w:val="5"/>
    <w:qFormat/>
    <w:uiPriority w:val="0"/>
    <w:rPr>
      <w:color w:val="999999"/>
    </w:rPr>
  </w:style>
  <w:style w:type="character" w:customStyle="1" w:styleId="13">
    <w:name w:val="before"/>
    <w:basedOn w:val="5"/>
    <w:qFormat/>
    <w:uiPriority w:val="0"/>
    <w:rPr>
      <w:color w:val="999999"/>
    </w:rPr>
  </w:style>
  <w:style w:type="character" w:customStyle="1" w:styleId="14">
    <w:name w:val="more2"/>
    <w:basedOn w:val="5"/>
    <w:qFormat/>
    <w:uiPriority w:val="0"/>
    <w:rPr>
      <w:color w:val="FFFFFF"/>
      <w:shd w:val="clear" w:fill="E564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512</Characters>
  <Lines>0</Lines>
  <Paragraphs>0</Paragraphs>
  <TotalTime>4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2020-12-03T07:59:00Z</dcterms:created>
  <dc:creator>Administrator</dc:creator>
  <cp:lastModifiedBy>陈伟</cp:lastModifiedBy>
  <cp:lastPrinted>2020-12-25T02:08:00Z</cp:lastPrinted>
  <dcterms:modified xsi:type="dcterms:W3CDTF">2023-07-26T02:53:43Z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E79A7EC183DC4FFF9E16A238823DBE9C_13</vt:lpwstr>
  </property>
  <property fmtid="{D5CDD505-2E9C-101B-9397-08002B2CF9AE}" pid="4" name="ribbonExt">
    <vt:lpwstr>{"WPSExtOfficeTab":{"OnGetEnabled":false,"OnGetVisible":false}}</vt:lpwstr>
  </property>
</Properties>
</file>