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sz w:val="30"/>
          <w:szCs w:val="30"/>
        </w:rPr>
      </w:pPr>
    </w:p>
    <w:p>
      <w:pPr>
        <w:spacing w:line="360" w:lineRule="auto"/>
        <w:rPr>
          <w:rFonts w:ascii="Times New Roman" w:hAnsi="Times New Roman"/>
          <w:sz w:val="30"/>
          <w:szCs w:val="30"/>
        </w:rPr>
      </w:pPr>
      <w:r>
        <w:rPr>
          <w:rFonts w:ascii="Times New Roman" w:hAnsi="Times New Roman"/>
          <w:sz w:val="30"/>
          <w:szCs w:val="30"/>
        </w:rPr>
        <w:t>合同登记编号：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
        <w:gridCol w:w="340"/>
        <w:gridCol w:w="340"/>
        <w:gridCol w:w="340"/>
        <w:gridCol w:w="340"/>
        <w:gridCol w:w="340"/>
        <w:gridCol w:w="340"/>
        <w:gridCol w:w="340"/>
        <w:gridCol w:w="340"/>
        <w:gridCol w:w="340"/>
        <w:gridCol w:w="340"/>
        <w:gridCol w:w="340"/>
        <w:gridCol w:w="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40" w:type="dxa"/>
          </w:tcPr>
          <w:p>
            <w:pPr>
              <w:spacing w:line="360" w:lineRule="auto"/>
              <w:rPr>
                <w:rFonts w:ascii="Times New Roman" w:hAnsi="Times New Roman"/>
              </w:rPr>
            </w:pPr>
          </w:p>
        </w:tc>
        <w:tc>
          <w:tcPr>
            <w:tcW w:w="340" w:type="dxa"/>
          </w:tcPr>
          <w:p>
            <w:pPr>
              <w:spacing w:line="360" w:lineRule="auto"/>
              <w:rPr>
                <w:rFonts w:ascii="Times New Roman" w:hAnsi="Times New Roman"/>
              </w:rPr>
            </w:pPr>
          </w:p>
        </w:tc>
        <w:tc>
          <w:tcPr>
            <w:tcW w:w="340" w:type="dxa"/>
          </w:tcPr>
          <w:p>
            <w:pPr>
              <w:spacing w:line="360" w:lineRule="auto"/>
              <w:rPr>
                <w:rFonts w:ascii="Times New Roman" w:hAnsi="Times New Roman"/>
              </w:rPr>
            </w:pPr>
          </w:p>
        </w:tc>
        <w:tc>
          <w:tcPr>
            <w:tcW w:w="340" w:type="dxa"/>
          </w:tcPr>
          <w:p>
            <w:pPr>
              <w:spacing w:line="360" w:lineRule="auto"/>
              <w:rPr>
                <w:rFonts w:ascii="Times New Roman" w:hAnsi="Times New Roman"/>
              </w:rPr>
            </w:pPr>
          </w:p>
        </w:tc>
        <w:tc>
          <w:tcPr>
            <w:tcW w:w="340" w:type="dxa"/>
          </w:tcPr>
          <w:p>
            <w:pPr>
              <w:spacing w:line="360" w:lineRule="auto"/>
              <w:rPr>
                <w:rFonts w:ascii="Times New Roman" w:hAnsi="Times New Roman"/>
              </w:rPr>
            </w:pPr>
          </w:p>
        </w:tc>
        <w:tc>
          <w:tcPr>
            <w:tcW w:w="340" w:type="dxa"/>
          </w:tcPr>
          <w:p>
            <w:pPr>
              <w:spacing w:line="360" w:lineRule="auto"/>
              <w:rPr>
                <w:rFonts w:ascii="Times New Roman" w:hAnsi="Times New Roman"/>
              </w:rPr>
            </w:pPr>
          </w:p>
        </w:tc>
        <w:tc>
          <w:tcPr>
            <w:tcW w:w="340" w:type="dxa"/>
          </w:tcPr>
          <w:p>
            <w:pPr>
              <w:spacing w:line="360" w:lineRule="auto"/>
              <w:rPr>
                <w:rFonts w:ascii="Times New Roman" w:hAnsi="Times New Roman"/>
              </w:rPr>
            </w:pPr>
          </w:p>
        </w:tc>
        <w:tc>
          <w:tcPr>
            <w:tcW w:w="340" w:type="dxa"/>
          </w:tcPr>
          <w:p>
            <w:pPr>
              <w:spacing w:line="360" w:lineRule="auto"/>
              <w:rPr>
                <w:rFonts w:ascii="Times New Roman" w:hAnsi="Times New Roman"/>
              </w:rPr>
            </w:pPr>
          </w:p>
        </w:tc>
        <w:tc>
          <w:tcPr>
            <w:tcW w:w="340" w:type="dxa"/>
          </w:tcPr>
          <w:p>
            <w:pPr>
              <w:spacing w:line="360" w:lineRule="auto"/>
              <w:rPr>
                <w:rFonts w:ascii="Times New Roman" w:hAnsi="Times New Roman"/>
              </w:rPr>
            </w:pPr>
          </w:p>
        </w:tc>
        <w:tc>
          <w:tcPr>
            <w:tcW w:w="340" w:type="dxa"/>
          </w:tcPr>
          <w:p>
            <w:pPr>
              <w:spacing w:line="360" w:lineRule="auto"/>
              <w:rPr>
                <w:rFonts w:ascii="Times New Roman" w:hAnsi="Times New Roman"/>
              </w:rPr>
            </w:pPr>
          </w:p>
        </w:tc>
        <w:tc>
          <w:tcPr>
            <w:tcW w:w="340" w:type="dxa"/>
          </w:tcPr>
          <w:p>
            <w:pPr>
              <w:spacing w:line="360" w:lineRule="auto"/>
              <w:rPr>
                <w:rFonts w:ascii="Times New Roman" w:hAnsi="Times New Roman"/>
              </w:rPr>
            </w:pPr>
          </w:p>
        </w:tc>
        <w:tc>
          <w:tcPr>
            <w:tcW w:w="340" w:type="dxa"/>
          </w:tcPr>
          <w:p>
            <w:pPr>
              <w:spacing w:line="360" w:lineRule="auto"/>
              <w:rPr>
                <w:rFonts w:ascii="Times New Roman" w:hAnsi="Times New Roman"/>
              </w:rPr>
            </w:pPr>
          </w:p>
        </w:tc>
        <w:tc>
          <w:tcPr>
            <w:tcW w:w="340" w:type="dxa"/>
          </w:tcPr>
          <w:p>
            <w:pPr>
              <w:spacing w:line="360" w:lineRule="auto"/>
              <w:rPr>
                <w:rFonts w:ascii="Times New Roman" w:hAnsi="Times New Roman"/>
              </w:rPr>
            </w:pPr>
          </w:p>
        </w:tc>
      </w:tr>
    </w:tbl>
    <w:p>
      <w:pPr>
        <w:spacing w:line="360" w:lineRule="auto"/>
        <w:rPr>
          <w:rFonts w:ascii="Times New Roman" w:hAnsi="Times New Roman"/>
          <w:w w:val="85"/>
          <w:sz w:val="21"/>
          <w:szCs w:val="21"/>
        </w:rPr>
      </w:pPr>
    </w:p>
    <w:p>
      <w:pPr>
        <w:spacing w:line="360" w:lineRule="auto"/>
        <w:rPr>
          <w:rFonts w:ascii="Times New Roman" w:hAnsi="Times New Roman"/>
          <w:sz w:val="21"/>
          <w:szCs w:val="21"/>
        </w:rPr>
      </w:pPr>
    </w:p>
    <w:p>
      <w:pPr>
        <w:spacing w:line="360" w:lineRule="auto"/>
        <w:jc w:val="center"/>
        <w:rPr>
          <w:rFonts w:ascii="仿宋" w:hAnsi="仿宋" w:cs="仿宋"/>
          <w:b/>
          <w:spacing w:val="170"/>
          <w:sz w:val="72"/>
          <w:szCs w:val="72"/>
        </w:rPr>
      </w:pPr>
    </w:p>
    <w:p>
      <w:pPr>
        <w:spacing w:line="360" w:lineRule="auto"/>
        <w:jc w:val="center"/>
        <w:rPr>
          <w:rFonts w:ascii="仿宋" w:hAnsi="仿宋" w:cs="仿宋"/>
          <w:b/>
          <w:spacing w:val="170"/>
          <w:sz w:val="72"/>
          <w:szCs w:val="72"/>
        </w:rPr>
      </w:pPr>
      <w:r>
        <w:rPr>
          <w:rFonts w:hint="eastAsia" w:ascii="仿宋" w:hAnsi="仿宋" w:cs="仿宋"/>
          <w:b/>
          <w:spacing w:val="170"/>
          <w:sz w:val="72"/>
          <w:szCs w:val="72"/>
        </w:rPr>
        <w:t>委托开展课题</w:t>
      </w:r>
    </w:p>
    <w:p>
      <w:pPr>
        <w:spacing w:line="360" w:lineRule="auto"/>
        <w:jc w:val="center"/>
        <w:rPr>
          <w:rFonts w:ascii="Times New Roman" w:hAnsi="Times New Roman" w:eastAsia="仿宋_GB2312"/>
          <w:b/>
          <w:spacing w:val="57"/>
          <w:sz w:val="72"/>
          <w:szCs w:val="72"/>
        </w:rPr>
      </w:pPr>
      <w:r>
        <w:rPr>
          <w:rFonts w:hint="eastAsia" w:ascii="仿宋" w:hAnsi="仿宋" w:cs="仿宋"/>
          <w:b/>
          <w:spacing w:val="57"/>
          <w:sz w:val="72"/>
          <w:szCs w:val="72"/>
        </w:rPr>
        <w:t>项目合同书</w:t>
      </w:r>
    </w:p>
    <w:p>
      <w:pPr>
        <w:spacing w:line="360" w:lineRule="auto"/>
        <w:rPr>
          <w:rFonts w:ascii="楷体_GB2312" w:hAnsi="楷体_GB2312" w:eastAsia="楷体_GB2312" w:cs="楷体_GB2312"/>
          <w:bCs/>
          <w:sz w:val="36"/>
          <w:szCs w:val="36"/>
        </w:rPr>
      </w:pPr>
      <w:r>
        <w:rPr>
          <w:rFonts w:hint="eastAsia" w:ascii="楷体_GB2312" w:hAnsi="楷体_GB2312" w:eastAsia="楷体_GB2312" w:cs="楷体_GB2312"/>
          <w:bCs/>
          <w:sz w:val="36"/>
          <w:szCs w:val="36"/>
        </w:rPr>
        <w:t xml:space="preserve"> </w:t>
      </w:r>
    </w:p>
    <w:p>
      <w:pPr>
        <w:pStyle w:val="2"/>
      </w:pPr>
    </w:p>
    <w:p>
      <w:pPr>
        <w:spacing w:line="360" w:lineRule="auto"/>
        <w:rPr>
          <w:rFonts w:ascii="Times New Roman" w:hAnsi="Times New Roman"/>
          <w:b/>
          <w:sz w:val="48"/>
          <w:szCs w:val="48"/>
        </w:rPr>
      </w:pPr>
    </w:p>
    <w:tbl>
      <w:tblPr>
        <w:tblStyle w:val="5"/>
        <w:tblW w:w="0" w:type="auto"/>
        <w:jc w:val="center"/>
        <w:tblLayout w:type="fixed"/>
        <w:tblCellMar>
          <w:top w:w="0" w:type="dxa"/>
          <w:left w:w="108" w:type="dxa"/>
          <w:bottom w:w="0" w:type="dxa"/>
          <w:right w:w="108" w:type="dxa"/>
        </w:tblCellMar>
      </w:tblPr>
      <w:tblGrid>
        <w:gridCol w:w="2828"/>
        <w:gridCol w:w="5317"/>
      </w:tblGrid>
      <w:tr>
        <w:tblPrEx>
          <w:tblCellMar>
            <w:top w:w="0" w:type="dxa"/>
            <w:left w:w="108" w:type="dxa"/>
            <w:bottom w:w="0" w:type="dxa"/>
            <w:right w:w="108" w:type="dxa"/>
          </w:tblCellMar>
        </w:tblPrEx>
        <w:trPr>
          <w:trHeight w:val="912" w:hRule="exact"/>
          <w:jc w:val="center"/>
        </w:trPr>
        <w:tc>
          <w:tcPr>
            <w:tcW w:w="2828" w:type="dxa"/>
          </w:tcPr>
          <w:p>
            <w:pPr>
              <w:spacing w:line="360" w:lineRule="auto"/>
              <w:jc w:val="distribute"/>
              <w:rPr>
                <w:rFonts w:ascii="Times New Roman" w:hAnsi="Times New Roman"/>
                <w:b/>
                <w:sz w:val="48"/>
                <w:szCs w:val="48"/>
              </w:rPr>
            </w:pPr>
            <w:r>
              <w:rPr>
                <w:rFonts w:ascii="Times New Roman" w:hAnsi="Times New Roman"/>
                <w:b/>
                <w:spacing w:val="170"/>
                <w:sz w:val="30"/>
                <w:szCs w:val="30"/>
              </w:rPr>
              <w:t>项目名</w:t>
            </w:r>
            <w:r>
              <w:rPr>
                <w:rFonts w:ascii="Times New Roman" w:hAnsi="Times New Roman"/>
                <w:b/>
                <w:spacing w:val="-20"/>
                <w:sz w:val="30"/>
                <w:szCs w:val="30"/>
              </w:rPr>
              <w:t>称：</w:t>
            </w:r>
          </w:p>
        </w:tc>
        <w:tc>
          <w:tcPr>
            <w:tcW w:w="5317" w:type="dxa"/>
            <w:tcBorders>
              <w:bottom w:val="single" w:color="auto" w:sz="4" w:space="0"/>
            </w:tcBorders>
            <w:vAlign w:val="center"/>
          </w:tcPr>
          <w:p>
            <w:pPr>
              <w:spacing w:line="400" w:lineRule="exact"/>
              <w:rPr>
                <w:rFonts w:ascii="Times New Roman" w:hAnsi="Times New Roman" w:eastAsia="黑体"/>
                <w:szCs w:val="32"/>
              </w:rPr>
            </w:pPr>
            <w:r>
              <w:rPr>
                <w:rFonts w:hint="eastAsia" w:ascii="仿宋_GB2312" w:eastAsia="仿宋_GB2312"/>
                <w:szCs w:val="32"/>
              </w:rPr>
              <w:t>广东省医疗卫生事业单位专业技术二级岗位评聘机制研究</w:t>
            </w:r>
          </w:p>
          <w:p>
            <w:pPr>
              <w:spacing w:line="360" w:lineRule="auto"/>
              <w:jc w:val="left"/>
              <w:rPr>
                <w:rFonts w:ascii="Times New Roman" w:hAnsi="Times New Roman"/>
                <w:sz w:val="28"/>
                <w:szCs w:val="28"/>
                <w:u w:val="single"/>
              </w:rPr>
            </w:pPr>
          </w:p>
        </w:tc>
      </w:tr>
      <w:tr>
        <w:tblPrEx>
          <w:tblCellMar>
            <w:top w:w="0" w:type="dxa"/>
            <w:left w:w="108" w:type="dxa"/>
            <w:bottom w:w="0" w:type="dxa"/>
            <w:right w:w="108" w:type="dxa"/>
          </w:tblCellMar>
        </w:tblPrEx>
        <w:trPr>
          <w:trHeight w:val="702" w:hRule="exact"/>
          <w:jc w:val="center"/>
        </w:trPr>
        <w:tc>
          <w:tcPr>
            <w:tcW w:w="2828" w:type="dxa"/>
          </w:tcPr>
          <w:p>
            <w:pPr>
              <w:spacing w:line="360" w:lineRule="auto"/>
              <w:jc w:val="center"/>
              <w:rPr>
                <w:rFonts w:ascii="Times New Roman" w:hAnsi="Times New Roman"/>
                <w:b/>
                <w:sz w:val="48"/>
                <w:szCs w:val="48"/>
              </w:rPr>
            </w:pPr>
            <w:r>
              <w:rPr>
                <w:rFonts w:ascii="Times New Roman" w:hAnsi="Times New Roman"/>
                <w:b/>
                <w:spacing w:val="-20"/>
                <w:sz w:val="30"/>
                <w:szCs w:val="30"/>
              </w:rPr>
              <w:t>项目委托方（甲方）：</w:t>
            </w:r>
          </w:p>
        </w:tc>
        <w:tc>
          <w:tcPr>
            <w:tcW w:w="5317" w:type="dxa"/>
            <w:tcBorders>
              <w:top w:val="single" w:color="auto" w:sz="4" w:space="0"/>
              <w:bottom w:val="single" w:color="auto" w:sz="4" w:space="0"/>
            </w:tcBorders>
          </w:tcPr>
          <w:p>
            <w:pPr>
              <w:spacing w:line="360" w:lineRule="auto"/>
              <w:rPr>
                <w:rFonts w:ascii="Times New Roman" w:hAnsi="Times New Roman"/>
                <w:sz w:val="28"/>
                <w:szCs w:val="28"/>
                <w:u w:val="single"/>
              </w:rPr>
            </w:pPr>
            <w:r>
              <w:rPr>
                <w:rFonts w:ascii="仿宋_GB2312" w:hAnsi="仿宋_GB2312" w:eastAsia="仿宋_GB2312" w:cs="仿宋_GB2312"/>
                <w:szCs w:val="32"/>
              </w:rPr>
              <w:t>广东省人力资源和社会保障厅</w:t>
            </w:r>
            <w:r>
              <w:rPr>
                <w:rFonts w:ascii="Times New Roman" w:hAnsi="Times New Roman"/>
                <w:sz w:val="28"/>
                <w:szCs w:val="28"/>
              </w:rPr>
              <w:t xml:space="preserve"> </w:t>
            </w:r>
          </w:p>
        </w:tc>
      </w:tr>
      <w:tr>
        <w:tblPrEx>
          <w:tblCellMar>
            <w:top w:w="0" w:type="dxa"/>
            <w:left w:w="108" w:type="dxa"/>
            <w:bottom w:w="0" w:type="dxa"/>
            <w:right w:w="108" w:type="dxa"/>
          </w:tblCellMar>
        </w:tblPrEx>
        <w:trPr>
          <w:trHeight w:val="702" w:hRule="exact"/>
          <w:jc w:val="center"/>
        </w:trPr>
        <w:tc>
          <w:tcPr>
            <w:tcW w:w="2828" w:type="dxa"/>
            <w:tcBorders>
              <w:right w:val="nil"/>
            </w:tcBorders>
          </w:tcPr>
          <w:p>
            <w:pPr>
              <w:spacing w:line="360" w:lineRule="auto"/>
              <w:jc w:val="center"/>
              <w:rPr>
                <w:rFonts w:ascii="Times New Roman" w:hAnsi="Times New Roman"/>
                <w:b/>
                <w:sz w:val="48"/>
                <w:szCs w:val="48"/>
              </w:rPr>
            </w:pPr>
            <w:r>
              <w:rPr>
                <w:rFonts w:ascii="Times New Roman" w:hAnsi="Times New Roman"/>
                <w:b/>
                <w:spacing w:val="-20"/>
                <w:sz w:val="30"/>
                <w:szCs w:val="30"/>
              </w:rPr>
              <w:t>项目受托方（乙方）：</w:t>
            </w:r>
          </w:p>
        </w:tc>
        <w:tc>
          <w:tcPr>
            <w:tcW w:w="5317" w:type="dxa"/>
            <w:tcBorders>
              <w:top w:val="single" w:color="auto" w:sz="4" w:space="0"/>
              <w:left w:val="nil"/>
              <w:bottom w:val="single" w:color="auto" w:sz="4" w:space="0"/>
              <w:right w:val="nil"/>
            </w:tcBorders>
          </w:tcPr>
          <w:p>
            <w:pPr>
              <w:spacing w:line="360" w:lineRule="auto"/>
              <w:rPr>
                <w:rFonts w:ascii="Times New Roman" w:hAnsi="Times New Roman"/>
                <w:sz w:val="28"/>
                <w:szCs w:val="28"/>
              </w:rPr>
            </w:pPr>
            <w:r>
              <w:rPr>
                <w:rFonts w:hint="eastAsia" w:ascii="仿宋_GB2312" w:hAnsi="仿宋_GB2312" w:eastAsia="仿宋_GB2312" w:cs="仿宋_GB2312"/>
                <w:szCs w:val="32"/>
              </w:rPr>
              <w:t>南方医科大学</w:t>
            </w:r>
            <w:r>
              <w:rPr>
                <w:rFonts w:ascii="Times New Roman" w:hAnsi="Times New Roman"/>
                <w:sz w:val="28"/>
                <w:szCs w:val="28"/>
              </w:rPr>
              <w:t xml:space="preserve">             </w:t>
            </w:r>
          </w:p>
        </w:tc>
      </w:tr>
      <w:tr>
        <w:tblPrEx>
          <w:tblCellMar>
            <w:top w:w="0" w:type="dxa"/>
            <w:left w:w="108" w:type="dxa"/>
            <w:bottom w:w="0" w:type="dxa"/>
            <w:right w:w="108" w:type="dxa"/>
          </w:tblCellMar>
        </w:tblPrEx>
        <w:trPr>
          <w:trHeight w:val="702" w:hRule="exact"/>
          <w:jc w:val="center"/>
        </w:trPr>
        <w:tc>
          <w:tcPr>
            <w:tcW w:w="2828" w:type="dxa"/>
            <w:tcBorders>
              <w:right w:val="nil"/>
            </w:tcBorders>
          </w:tcPr>
          <w:p>
            <w:pPr>
              <w:spacing w:line="360" w:lineRule="auto"/>
              <w:jc w:val="center"/>
              <w:rPr>
                <w:rFonts w:ascii="Times New Roman" w:hAnsi="Times New Roman"/>
                <w:b/>
                <w:sz w:val="48"/>
                <w:szCs w:val="48"/>
              </w:rPr>
            </w:pPr>
            <w:r>
              <w:rPr>
                <w:rFonts w:ascii="Times New Roman" w:hAnsi="Times New Roman"/>
                <w:b/>
                <w:spacing w:val="-6"/>
                <w:sz w:val="30"/>
                <w:szCs w:val="30"/>
              </w:rPr>
              <w:t>受托方项目负责人</w:t>
            </w:r>
            <w:r>
              <w:rPr>
                <w:rFonts w:ascii="Times New Roman" w:hAnsi="Times New Roman"/>
                <w:b/>
                <w:sz w:val="30"/>
                <w:szCs w:val="30"/>
              </w:rPr>
              <w:t>：</w:t>
            </w:r>
          </w:p>
        </w:tc>
        <w:tc>
          <w:tcPr>
            <w:tcW w:w="5317" w:type="dxa"/>
            <w:tcBorders>
              <w:top w:val="single" w:color="auto" w:sz="4" w:space="0"/>
              <w:left w:val="nil"/>
              <w:bottom w:val="single" w:color="auto" w:sz="4" w:space="0"/>
              <w:right w:val="nil"/>
            </w:tcBorders>
          </w:tcPr>
          <w:p>
            <w:pPr>
              <w:spacing w:line="360" w:lineRule="auto"/>
              <w:jc w:val="left"/>
              <w:rPr>
                <w:rFonts w:ascii="Times New Roman" w:hAnsi="Times New Roman"/>
                <w:sz w:val="28"/>
                <w:szCs w:val="28"/>
                <w:highlight w:val="yellow"/>
                <w:u w:val="single"/>
              </w:rPr>
            </w:pPr>
            <w:r>
              <w:rPr>
                <w:rFonts w:hint="eastAsia" w:ascii="仿宋_GB2312" w:hAnsi="仿宋_GB2312" w:eastAsia="仿宋_GB2312" w:cs="仿宋_GB2312"/>
                <w:szCs w:val="32"/>
              </w:rPr>
              <w:t>余克强</w:t>
            </w:r>
          </w:p>
        </w:tc>
      </w:tr>
      <w:tr>
        <w:tblPrEx>
          <w:tblCellMar>
            <w:top w:w="0" w:type="dxa"/>
            <w:left w:w="108" w:type="dxa"/>
            <w:bottom w:w="0" w:type="dxa"/>
            <w:right w:w="108" w:type="dxa"/>
          </w:tblCellMar>
        </w:tblPrEx>
        <w:trPr>
          <w:trHeight w:val="702" w:hRule="exact"/>
          <w:jc w:val="center"/>
        </w:trPr>
        <w:tc>
          <w:tcPr>
            <w:tcW w:w="2828" w:type="dxa"/>
            <w:tcBorders>
              <w:right w:val="nil"/>
            </w:tcBorders>
          </w:tcPr>
          <w:p>
            <w:pPr>
              <w:spacing w:line="360" w:lineRule="auto"/>
              <w:jc w:val="distribute"/>
              <w:rPr>
                <w:rFonts w:ascii="Times New Roman" w:hAnsi="Times New Roman"/>
                <w:b/>
                <w:color w:val="FF0000"/>
                <w:spacing w:val="-6"/>
                <w:sz w:val="30"/>
                <w:szCs w:val="30"/>
              </w:rPr>
            </w:pPr>
            <w:r>
              <w:rPr>
                <w:rFonts w:ascii="Times New Roman" w:hAnsi="Times New Roman"/>
                <w:b/>
                <w:spacing w:val="-6"/>
                <w:sz w:val="30"/>
                <w:szCs w:val="30"/>
              </w:rPr>
              <w:t>委托方联络人：</w:t>
            </w:r>
          </w:p>
        </w:tc>
        <w:tc>
          <w:tcPr>
            <w:tcW w:w="5317" w:type="dxa"/>
            <w:tcBorders>
              <w:top w:val="single" w:color="auto" w:sz="4" w:space="0"/>
              <w:left w:val="nil"/>
              <w:bottom w:val="single" w:color="auto" w:sz="4" w:space="0"/>
              <w:right w:val="nil"/>
            </w:tcBorders>
          </w:tcPr>
          <w:p>
            <w:pPr>
              <w:spacing w:line="360" w:lineRule="auto"/>
              <w:jc w:val="left"/>
              <w:rPr>
                <w:rFonts w:ascii="仿宋_GB2312" w:hAnsi="仿宋_GB2312" w:eastAsia="仿宋_GB2312" w:cs="仿宋_GB2312"/>
                <w:szCs w:val="32"/>
              </w:rPr>
            </w:pPr>
            <w:r>
              <w:rPr>
                <w:rFonts w:hint="eastAsia" w:ascii="仿宋_GB2312" w:hAnsi="仿宋_GB2312" w:eastAsia="仿宋_GB2312" w:cs="仿宋_GB2312"/>
                <w:szCs w:val="32"/>
              </w:rPr>
              <w:t>余慧</w:t>
            </w:r>
          </w:p>
          <w:p>
            <w:pPr>
              <w:spacing w:line="360" w:lineRule="auto"/>
              <w:jc w:val="left"/>
              <w:rPr>
                <w:rFonts w:ascii="Times New Roman" w:hAnsi="Times New Roman"/>
                <w:sz w:val="28"/>
                <w:szCs w:val="28"/>
                <w:u w:val="single"/>
              </w:rPr>
            </w:pPr>
            <w:r>
              <w:rPr>
                <w:rFonts w:ascii="Times New Roman" w:hAnsi="Times New Roman"/>
                <w:sz w:val="28"/>
                <w:szCs w:val="28"/>
                <w:u w:val="single"/>
              </w:rPr>
              <w:t xml:space="preserve">                                    </w:t>
            </w:r>
          </w:p>
        </w:tc>
      </w:tr>
      <w:tr>
        <w:tblPrEx>
          <w:tblCellMar>
            <w:top w:w="0" w:type="dxa"/>
            <w:left w:w="108" w:type="dxa"/>
            <w:bottom w:w="0" w:type="dxa"/>
            <w:right w:w="108" w:type="dxa"/>
          </w:tblCellMar>
        </w:tblPrEx>
        <w:trPr>
          <w:trHeight w:val="702" w:hRule="exact"/>
          <w:jc w:val="center"/>
        </w:trPr>
        <w:tc>
          <w:tcPr>
            <w:tcW w:w="2828" w:type="dxa"/>
            <w:tcBorders>
              <w:right w:val="nil"/>
            </w:tcBorders>
          </w:tcPr>
          <w:p>
            <w:pPr>
              <w:spacing w:line="360" w:lineRule="auto"/>
              <w:jc w:val="distribute"/>
              <w:rPr>
                <w:rFonts w:ascii="Times New Roman" w:hAnsi="Times New Roman"/>
                <w:b/>
                <w:spacing w:val="-6"/>
                <w:sz w:val="30"/>
                <w:szCs w:val="30"/>
              </w:rPr>
            </w:pPr>
            <w:r>
              <w:rPr>
                <w:rFonts w:ascii="Times New Roman" w:hAnsi="Times New Roman"/>
                <w:b/>
                <w:spacing w:val="-6"/>
                <w:sz w:val="30"/>
                <w:szCs w:val="30"/>
              </w:rPr>
              <w:t>委托方联络</w:t>
            </w:r>
            <w:r>
              <w:rPr>
                <w:rFonts w:hint="eastAsia" w:ascii="Times New Roman" w:hAnsi="Times New Roman"/>
                <w:b/>
                <w:spacing w:val="-6"/>
                <w:sz w:val="30"/>
                <w:szCs w:val="30"/>
              </w:rPr>
              <w:t>方式</w:t>
            </w:r>
            <w:r>
              <w:rPr>
                <w:rFonts w:ascii="Times New Roman" w:hAnsi="Times New Roman"/>
                <w:b/>
                <w:spacing w:val="-6"/>
                <w:sz w:val="30"/>
                <w:szCs w:val="30"/>
              </w:rPr>
              <w:t>：</w:t>
            </w:r>
          </w:p>
        </w:tc>
        <w:tc>
          <w:tcPr>
            <w:tcW w:w="5317" w:type="dxa"/>
            <w:tcBorders>
              <w:top w:val="single" w:color="auto" w:sz="4" w:space="0"/>
              <w:left w:val="nil"/>
              <w:bottom w:val="single" w:color="auto" w:sz="4" w:space="0"/>
              <w:right w:val="nil"/>
            </w:tcBorders>
          </w:tcPr>
          <w:p>
            <w:pPr>
              <w:spacing w:line="360" w:lineRule="auto"/>
              <w:jc w:val="left"/>
              <w:rPr>
                <w:rFonts w:ascii="Times New Roman" w:hAnsi="Times New Roman"/>
                <w:sz w:val="28"/>
                <w:szCs w:val="28"/>
                <w:u w:val="single"/>
              </w:rPr>
            </w:pPr>
            <w:r>
              <w:rPr>
                <w:rFonts w:hint="eastAsia" w:ascii="Times New Roman" w:hAnsi="Times New Roman"/>
                <w:szCs w:val="32"/>
              </w:rPr>
              <w:t>020-61648706</w:t>
            </w:r>
          </w:p>
        </w:tc>
      </w:tr>
    </w:tbl>
    <w:p>
      <w:pPr>
        <w:spacing w:line="360" w:lineRule="auto"/>
        <w:jc w:val="left"/>
        <w:rPr>
          <w:rFonts w:ascii="Times New Roman" w:hAnsi="Times New Roman" w:eastAsia="仿宋_GB2312"/>
          <w:sz w:val="28"/>
          <w:szCs w:val="28"/>
        </w:rPr>
      </w:pPr>
    </w:p>
    <w:p>
      <w:pPr>
        <w:spacing w:line="360" w:lineRule="auto"/>
        <w:jc w:val="left"/>
        <w:rPr>
          <w:rFonts w:ascii="Times New Roman" w:hAnsi="Times New Roman" w:eastAsia="仿宋_GB2312"/>
          <w:sz w:val="28"/>
          <w:szCs w:val="28"/>
        </w:rPr>
      </w:pPr>
    </w:p>
    <w:p>
      <w:pPr>
        <w:spacing w:line="360" w:lineRule="auto"/>
        <w:jc w:val="left"/>
        <w:rPr>
          <w:rFonts w:ascii="Times New Roman" w:hAnsi="Times New Roman" w:eastAsia="仿宋_GB2312"/>
          <w:sz w:val="28"/>
          <w:szCs w:val="28"/>
        </w:rPr>
      </w:pPr>
    </w:p>
    <w:p>
      <w:pPr>
        <w:spacing w:line="360" w:lineRule="auto"/>
        <w:jc w:val="left"/>
        <w:rPr>
          <w:rFonts w:ascii="Times New Roman" w:hAnsi="Times New Roman" w:eastAsia="仿宋_GB2312"/>
          <w:sz w:val="28"/>
          <w:szCs w:val="28"/>
        </w:rPr>
      </w:pPr>
    </w:p>
    <w:p>
      <w:pPr>
        <w:keepNext w:val="0"/>
        <w:keepLines w:val="0"/>
        <w:pageBreakBefore w:val="0"/>
        <w:widowControl w:val="0"/>
        <w:kinsoku/>
        <w:wordWrap/>
        <w:overflowPunct/>
        <w:topLinePunct w:val="0"/>
        <w:autoSpaceDE/>
        <w:autoSpaceDN/>
        <w:bidi w:val="0"/>
        <w:adjustRightInd/>
        <w:spacing w:line="580" w:lineRule="exact"/>
        <w:jc w:val="left"/>
        <w:textAlignment w:val="auto"/>
        <w:rPr>
          <w:rFonts w:ascii="Times New Roman" w:hAnsi="Times New Roman" w:eastAsia="仿宋_GB2312"/>
          <w:sz w:val="28"/>
          <w:szCs w:val="28"/>
        </w:rPr>
      </w:pPr>
      <w:r>
        <w:rPr>
          <w:rFonts w:ascii="Times New Roman" w:hAnsi="Times New Roman" w:eastAsia="仿宋_GB2312"/>
          <w:sz w:val="28"/>
          <w:szCs w:val="28"/>
        </w:rPr>
        <w:t>甲方：</w:t>
      </w:r>
      <w:r>
        <w:rPr>
          <w:rFonts w:ascii="仿宋_GB2312" w:hAnsi="仿宋_GB2312" w:eastAsia="仿宋_GB2312" w:cs="仿宋_GB2312"/>
          <w:bCs/>
          <w:sz w:val="28"/>
          <w:szCs w:val="28"/>
        </w:rPr>
        <w:t xml:space="preserve">广东省人力资源和社会保障厅 </w:t>
      </w:r>
    </w:p>
    <w:p>
      <w:pPr>
        <w:keepNext w:val="0"/>
        <w:keepLines w:val="0"/>
        <w:pageBreakBefore w:val="0"/>
        <w:widowControl w:val="0"/>
        <w:kinsoku/>
        <w:wordWrap/>
        <w:overflowPunct/>
        <w:topLinePunct w:val="0"/>
        <w:autoSpaceDE/>
        <w:autoSpaceDN/>
        <w:bidi w:val="0"/>
        <w:adjustRightInd/>
        <w:spacing w:line="580" w:lineRule="exact"/>
        <w:textAlignment w:val="auto"/>
        <w:rPr>
          <w:rFonts w:ascii="仿宋_GB2312" w:hAnsi="仿宋_GB2312" w:eastAsia="仿宋_GB2312" w:cs="仿宋_GB2312"/>
          <w:bCs/>
          <w:sz w:val="28"/>
          <w:szCs w:val="28"/>
        </w:rPr>
      </w:pPr>
      <w:r>
        <w:rPr>
          <w:rFonts w:ascii="Times New Roman" w:hAnsi="Times New Roman" w:eastAsia="仿宋_GB2312"/>
          <w:sz w:val="28"/>
          <w:szCs w:val="28"/>
        </w:rPr>
        <w:t>乙方：</w:t>
      </w:r>
      <w:r>
        <w:rPr>
          <w:rFonts w:hint="eastAsia" w:ascii="仿宋_GB2312" w:hAnsi="仿宋_GB2312" w:eastAsia="仿宋_GB2312" w:cs="仿宋_GB2312"/>
          <w:bCs/>
          <w:sz w:val="28"/>
          <w:szCs w:val="28"/>
        </w:rPr>
        <w:t>南方医科大学</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pP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left"/>
        <w:textAlignment w:val="auto"/>
        <w:rPr>
          <w:rFonts w:ascii="Times New Roman" w:hAnsi="Times New Roman" w:eastAsia="仿宋_GB2312"/>
          <w:sz w:val="28"/>
          <w:szCs w:val="28"/>
        </w:rPr>
      </w:pPr>
      <w:r>
        <w:rPr>
          <w:rFonts w:ascii="Times New Roman" w:hAnsi="Times New Roman" w:eastAsia="仿宋_GB2312"/>
          <w:sz w:val="28"/>
          <w:szCs w:val="28"/>
        </w:rPr>
        <w:t>经甲、乙双方协商一致，甲乙双方就有关</w:t>
      </w:r>
      <w:r>
        <w:rPr>
          <w:rFonts w:hint="eastAsia" w:ascii="仿宋_GB2312" w:hAnsi="仿宋_GB2312" w:eastAsia="仿宋_GB2312" w:cs="仿宋_GB2312"/>
          <w:bCs/>
          <w:sz w:val="28"/>
          <w:szCs w:val="28"/>
          <w:u w:val="single"/>
        </w:rPr>
        <w:t>广东省医疗卫生事业单位专业技术二级岗位评聘机制研究</w:t>
      </w:r>
      <w:r>
        <w:rPr>
          <w:rFonts w:ascii="Times New Roman" w:hAnsi="Times New Roman" w:eastAsia="仿宋_GB2312"/>
          <w:sz w:val="28"/>
          <w:szCs w:val="28"/>
        </w:rPr>
        <w:t>课题研究项目达成以下事项：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0"/>
        <w:rPr>
          <w:rFonts w:ascii="Times New Roman" w:hAnsi="Times New Roman" w:eastAsia="黑体"/>
          <w:bCs/>
          <w:sz w:val="28"/>
          <w:szCs w:val="28"/>
        </w:rPr>
      </w:pPr>
      <w:r>
        <w:rPr>
          <w:rFonts w:ascii="Times New Roman" w:hAnsi="Times New Roman" w:eastAsia="黑体"/>
          <w:bCs/>
          <w:sz w:val="28"/>
          <w:szCs w:val="28"/>
        </w:rPr>
        <w:t>一、委托研究题目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pPr>
      <w:r>
        <w:rPr>
          <w:rFonts w:hint="eastAsia" w:ascii="仿宋_GB2312" w:hAnsi="仿宋_GB2312" w:eastAsia="仿宋_GB2312" w:cs="仿宋_GB2312"/>
          <w:bCs/>
          <w:sz w:val="28"/>
          <w:szCs w:val="28"/>
        </w:rPr>
        <w:t>广东省医疗卫生事业单位专业技术二级岗位评聘机制研究</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0"/>
        <w:rPr>
          <w:rFonts w:ascii="Times New Roman" w:hAnsi="Times New Roman" w:eastAsia="黑体"/>
          <w:bCs/>
          <w:sz w:val="28"/>
          <w:szCs w:val="28"/>
        </w:rPr>
      </w:pPr>
      <w:r>
        <w:rPr>
          <w:rFonts w:ascii="Times New Roman" w:hAnsi="Times New Roman" w:eastAsia="黑体"/>
          <w:bCs/>
          <w:sz w:val="28"/>
          <w:szCs w:val="28"/>
        </w:rPr>
        <w:t>二、研究主要内容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重点围绕广东省医疗卫生事业单位专业技术二级岗位评聘机制开展研究，调研现状</w:t>
      </w:r>
      <w:r>
        <w:rPr>
          <w:rFonts w:ascii="仿宋_GB2312" w:hAnsi="仿宋_GB2312" w:eastAsia="仿宋_GB2312" w:cs="仿宋_GB2312"/>
          <w:bCs/>
          <w:sz w:val="28"/>
          <w:szCs w:val="28"/>
        </w:rPr>
        <w:t>情况、存在问题及下一步发展建议等方面开展专题调研。</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（一）梳理医疗卫生事业单位专业技术二级岗位评聘的有关政策规定、总结我省自实施岗位管理后，医疗卫生事业单位专业技术二级岗位评聘的实施总体情况以及工作现状及成效。</w:t>
      </w:r>
    </w:p>
    <w:p>
      <w:pPr>
        <w:pStyle w:val="2"/>
        <w:keepNext w:val="0"/>
        <w:keepLines w:val="0"/>
        <w:pageBreakBefore w:val="0"/>
        <w:widowControl w:val="0"/>
        <w:kinsoku/>
        <w:wordWrap/>
        <w:overflowPunct/>
        <w:topLinePunct w:val="0"/>
        <w:autoSpaceDE/>
        <w:autoSpaceDN/>
        <w:bidi w:val="0"/>
        <w:adjustRightInd/>
        <w:snapToGrid/>
        <w:spacing w:line="540" w:lineRule="exact"/>
        <w:ind w:firstLine="600"/>
        <w:textAlignment w:val="auto"/>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（二）总结国内关于岗位管理、人才评聘等方面的政策文件、理论研究和实践研究，剖析我省医疗卫生事业单位专业技术二级岗位评聘存在的问题，以及产生这些问题的原因。</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（三）结合理论和实践经验，提出解决对策建议，切实加强专业技术二级岗位评聘工作的可行性、科学性，推进医疗卫生事业单位岗位</w:t>
      </w:r>
      <w:r>
        <w:rPr>
          <w:rFonts w:ascii="仿宋_GB2312" w:hAnsi="仿宋_GB2312" w:eastAsia="仿宋_GB2312" w:cs="仿宋_GB2312"/>
          <w:bCs/>
          <w:sz w:val="28"/>
          <w:szCs w:val="28"/>
        </w:rPr>
        <w:t>管理</w:t>
      </w:r>
      <w:r>
        <w:rPr>
          <w:rFonts w:hint="eastAsia" w:ascii="仿宋_GB2312" w:hAnsi="仿宋_GB2312" w:eastAsia="仿宋_GB2312" w:cs="仿宋_GB2312"/>
          <w:bCs/>
          <w:sz w:val="28"/>
          <w:szCs w:val="28"/>
        </w:rPr>
        <w:t>制度改革纵深发展。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0"/>
        <w:rPr>
          <w:rFonts w:ascii="Times New Roman" w:hAnsi="Times New Roman" w:eastAsia="仿宋_GB2312"/>
          <w:bCs/>
          <w:sz w:val="28"/>
          <w:szCs w:val="28"/>
        </w:rPr>
      </w:pPr>
      <w:r>
        <w:rPr>
          <w:rFonts w:ascii="Times New Roman" w:hAnsi="Times New Roman" w:eastAsia="黑体"/>
          <w:bCs/>
          <w:sz w:val="28"/>
          <w:szCs w:val="28"/>
        </w:rPr>
        <w:t>三、研究成果形式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pPr>
      <w:r>
        <w:rPr>
          <w:rFonts w:ascii="仿宋_GB2312" w:hAnsi="仿宋_GB2312" w:eastAsia="仿宋_GB2312" w:cs="仿宋_GB2312"/>
          <w:bCs/>
          <w:sz w:val="28"/>
          <w:szCs w:val="28"/>
        </w:rPr>
        <w:t>形成</w:t>
      </w:r>
      <w:r>
        <w:rPr>
          <w:rFonts w:ascii="Times New Roman" w:hAnsi="Times New Roman" w:eastAsia="仿宋_GB2312"/>
          <w:bCs/>
          <w:sz w:val="28"/>
          <w:szCs w:val="28"/>
        </w:rPr>
        <w:t>1项研究报告：《</w:t>
      </w:r>
      <w:r>
        <w:rPr>
          <w:rFonts w:hint="eastAsia" w:ascii="仿宋_GB2312" w:hAnsi="仿宋_GB2312" w:eastAsia="仿宋_GB2312" w:cs="仿宋_GB2312"/>
          <w:bCs/>
          <w:sz w:val="28"/>
          <w:szCs w:val="28"/>
        </w:rPr>
        <w:t>广东省医疗卫生事业单位专业技术二级岗位评聘机制研究</w:t>
      </w:r>
      <w:r>
        <w:rPr>
          <w:rFonts w:ascii="Times New Roman" w:hAnsi="Times New Roman" w:eastAsia="仿宋_GB2312"/>
          <w:bCs/>
          <w:sz w:val="28"/>
          <w:szCs w:val="28"/>
        </w:rPr>
        <w:t>》</w:t>
      </w:r>
      <w:r>
        <w:rPr>
          <w:rFonts w:hint="eastAsia" w:ascii="Times New Roman" w:hAnsi="Times New Roman" w:eastAsia="仿宋_GB2312"/>
          <w:bCs/>
          <w:sz w:val="28"/>
          <w:szCs w:val="28"/>
        </w:rPr>
        <w:t>，包含1份完善省医疗卫生事业单位专业技术二级岗位评聘机制建议稿、1份</w:t>
      </w:r>
      <w:r>
        <w:rPr>
          <w:rFonts w:ascii="Times New Roman" w:hAnsi="Times New Roman" w:eastAsia="仿宋_GB2312"/>
          <w:bCs/>
          <w:sz w:val="28"/>
          <w:szCs w:val="28"/>
        </w:rPr>
        <w:t>高质量的课题研究报告</w:t>
      </w:r>
      <w:r>
        <w:rPr>
          <w:rFonts w:hint="eastAsia" w:ascii="Times New Roman" w:hAnsi="Times New Roman" w:eastAsia="仿宋_GB2312"/>
          <w:bCs/>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0"/>
        <w:rPr>
          <w:rFonts w:ascii="Times New Roman" w:hAnsi="Times New Roman" w:eastAsia="黑体"/>
          <w:bCs/>
          <w:sz w:val="28"/>
          <w:szCs w:val="28"/>
        </w:rPr>
      </w:pPr>
      <w:r>
        <w:rPr>
          <w:rFonts w:ascii="Times New Roman" w:hAnsi="Times New Roman" w:eastAsia="黑体"/>
          <w:bCs/>
          <w:sz w:val="28"/>
          <w:szCs w:val="28"/>
        </w:rPr>
        <w:t>四、研究期限</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（一）乙方应在</w:t>
      </w:r>
      <w:r>
        <w:rPr>
          <w:rFonts w:ascii="Times New Roman" w:hAnsi="Times New Roman" w:eastAsia="仿宋_GB2312"/>
          <w:color w:val="333333"/>
          <w:sz w:val="28"/>
          <w:szCs w:val="28"/>
          <w:u w:val="single"/>
          <w:shd w:val="clear" w:color="auto" w:fill="FFFFFF"/>
        </w:rPr>
        <w:t>202</w:t>
      </w:r>
      <w:r>
        <w:rPr>
          <w:rFonts w:hint="eastAsia" w:ascii="Times New Roman" w:hAnsi="Times New Roman" w:eastAsia="仿宋_GB2312"/>
          <w:color w:val="333333"/>
          <w:sz w:val="28"/>
          <w:szCs w:val="28"/>
          <w:u w:val="single"/>
          <w:shd w:val="clear" w:color="auto" w:fill="FFFFFF"/>
        </w:rPr>
        <w:t>3</w:t>
      </w:r>
      <w:r>
        <w:rPr>
          <w:rFonts w:ascii="Times New Roman" w:hAnsi="Times New Roman" w:eastAsia="仿宋_GB2312"/>
          <w:color w:val="333333"/>
          <w:sz w:val="28"/>
          <w:szCs w:val="28"/>
          <w:shd w:val="clear" w:color="auto" w:fill="FFFFFF"/>
        </w:rPr>
        <w:t>年</w:t>
      </w:r>
      <w:r>
        <w:rPr>
          <w:rFonts w:hint="eastAsia" w:ascii="Times New Roman" w:hAnsi="Times New Roman" w:eastAsia="仿宋_GB2312"/>
          <w:color w:val="333333"/>
          <w:sz w:val="28"/>
          <w:szCs w:val="28"/>
          <w:u w:val="single"/>
          <w:shd w:val="clear" w:color="auto" w:fill="FFFFFF"/>
        </w:rPr>
        <w:t>7</w:t>
      </w:r>
      <w:r>
        <w:rPr>
          <w:rFonts w:ascii="Times New Roman" w:hAnsi="Times New Roman" w:eastAsia="仿宋_GB2312"/>
          <w:color w:val="333333"/>
          <w:sz w:val="28"/>
          <w:szCs w:val="28"/>
          <w:shd w:val="clear" w:color="auto" w:fill="FFFFFF"/>
        </w:rPr>
        <w:t>月</w:t>
      </w:r>
      <w:r>
        <w:rPr>
          <w:rFonts w:hint="eastAsia" w:ascii="Times New Roman" w:hAnsi="Times New Roman" w:eastAsia="仿宋_GB2312"/>
          <w:color w:val="333333"/>
          <w:sz w:val="28"/>
          <w:szCs w:val="28"/>
          <w:u w:val="single"/>
          <w:shd w:val="clear" w:color="auto" w:fill="FFFFFF"/>
        </w:rPr>
        <w:t>10</w:t>
      </w:r>
      <w:r>
        <w:rPr>
          <w:rFonts w:ascii="Times New Roman" w:hAnsi="Times New Roman" w:eastAsia="仿宋_GB2312"/>
          <w:color w:val="333333"/>
          <w:sz w:val="28"/>
          <w:szCs w:val="28"/>
          <w:shd w:val="clear" w:color="auto" w:fill="FFFFFF"/>
        </w:rPr>
        <w:t>日前向甲方介绍中期研究进展情况；在</w:t>
      </w:r>
      <w:r>
        <w:rPr>
          <w:rFonts w:ascii="Times New Roman" w:hAnsi="Times New Roman" w:eastAsia="仿宋_GB2312"/>
          <w:color w:val="333333"/>
          <w:sz w:val="28"/>
          <w:szCs w:val="28"/>
          <w:u w:val="single"/>
          <w:shd w:val="clear" w:color="auto" w:fill="FFFFFF"/>
        </w:rPr>
        <w:t>202</w:t>
      </w:r>
      <w:r>
        <w:rPr>
          <w:rFonts w:hint="eastAsia" w:ascii="Times New Roman" w:hAnsi="Times New Roman" w:eastAsia="仿宋_GB2312"/>
          <w:color w:val="333333"/>
          <w:sz w:val="28"/>
          <w:szCs w:val="28"/>
          <w:u w:val="single"/>
          <w:shd w:val="clear" w:color="auto" w:fill="FFFFFF"/>
          <w:lang w:val="en-US" w:eastAsia="zh-CN"/>
        </w:rPr>
        <w:t>3</w:t>
      </w:r>
      <w:r>
        <w:rPr>
          <w:rFonts w:ascii="Times New Roman" w:hAnsi="Times New Roman" w:eastAsia="仿宋_GB2312"/>
          <w:color w:val="333333"/>
          <w:sz w:val="28"/>
          <w:szCs w:val="28"/>
          <w:shd w:val="clear" w:color="auto" w:fill="FFFFFF"/>
        </w:rPr>
        <w:t>年</w:t>
      </w:r>
      <w:r>
        <w:rPr>
          <w:rFonts w:hint="eastAsia" w:ascii="Times New Roman" w:hAnsi="Times New Roman" w:eastAsia="仿宋_GB2312"/>
          <w:color w:val="333333"/>
          <w:sz w:val="28"/>
          <w:szCs w:val="28"/>
          <w:u w:val="single"/>
          <w:shd w:val="clear" w:color="auto" w:fill="FFFFFF"/>
        </w:rPr>
        <w:t>8</w:t>
      </w:r>
      <w:r>
        <w:rPr>
          <w:rFonts w:ascii="Times New Roman" w:hAnsi="Times New Roman" w:eastAsia="仿宋_GB2312"/>
          <w:color w:val="333333"/>
          <w:sz w:val="28"/>
          <w:szCs w:val="28"/>
          <w:shd w:val="clear" w:color="auto" w:fill="FFFFFF"/>
        </w:rPr>
        <w:t>月</w:t>
      </w:r>
      <w:r>
        <w:rPr>
          <w:rFonts w:hint="eastAsia" w:ascii="Times New Roman" w:hAnsi="Times New Roman" w:eastAsia="仿宋_GB2312"/>
          <w:color w:val="333333"/>
          <w:sz w:val="28"/>
          <w:szCs w:val="28"/>
          <w:shd w:val="clear" w:color="auto" w:fill="FFFFFF"/>
        </w:rPr>
        <w:t>1</w:t>
      </w:r>
      <w:r>
        <w:rPr>
          <w:rFonts w:ascii="Times New Roman" w:hAnsi="Times New Roman" w:eastAsia="仿宋_GB2312"/>
          <w:color w:val="333333"/>
          <w:sz w:val="28"/>
          <w:szCs w:val="28"/>
          <w:u w:val="single"/>
          <w:shd w:val="clear" w:color="auto" w:fill="FFFFFF"/>
        </w:rPr>
        <w:t>0</w:t>
      </w:r>
      <w:r>
        <w:rPr>
          <w:rFonts w:ascii="Times New Roman" w:hAnsi="Times New Roman" w:eastAsia="仿宋_GB2312"/>
          <w:color w:val="333333"/>
          <w:sz w:val="28"/>
          <w:szCs w:val="28"/>
          <w:shd w:val="clear" w:color="auto" w:fill="FFFFFF"/>
        </w:rPr>
        <w:t>日前提交研究报告初稿，在</w:t>
      </w:r>
      <w:r>
        <w:rPr>
          <w:rFonts w:ascii="Times New Roman" w:hAnsi="Times New Roman" w:eastAsia="仿宋_GB2312"/>
          <w:color w:val="333333"/>
          <w:sz w:val="28"/>
          <w:szCs w:val="28"/>
          <w:u w:val="single"/>
          <w:shd w:val="clear" w:color="auto" w:fill="FFFFFF"/>
        </w:rPr>
        <w:t>202</w:t>
      </w:r>
      <w:r>
        <w:rPr>
          <w:rFonts w:hint="eastAsia" w:ascii="Times New Roman" w:hAnsi="Times New Roman" w:eastAsia="仿宋_GB2312"/>
          <w:color w:val="333333"/>
          <w:sz w:val="28"/>
          <w:szCs w:val="28"/>
          <w:u w:val="single"/>
          <w:shd w:val="clear" w:color="auto" w:fill="FFFFFF"/>
        </w:rPr>
        <w:t>3</w:t>
      </w:r>
      <w:r>
        <w:rPr>
          <w:rFonts w:ascii="Times New Roman" w:hAnsi="Times New Roman" w:eastAsia="仿宋_GB2312"/>
          <w:color w:val="333333"/>
          <w:sz w:val="28"/>
          <w:szCs w:val="28"/>
          <w:shd w:val="clear" w:color="auto" w:fill="FFFFFF"/>
        </w:rPr>
        <w:t>年</w:t>
      </w:r>
      <w:r>
        <w:rPr>
          <w:rFonts w:hint="eastAsia" w:ascii="Times New Roman" w:hAnsi="Times New Roman" w:eastAsia="仿宋_GB2312"/>
          <w:color w:val="333333"/>
          <w:sz w:val="28"/>
          <w:szCs w:val="28"/>
          <w:u w:val="single"/>
          <w:shd w:val="clear" w:color="auto" w:fill="FFFFFF"/>
        </w:rPr>
        <w:t>9</w:t>
      </w:r>
      <w:r>
        <w:rPr>
          <w:rFonts w:ascii="Times New Roman" w:hAnsi="Times New Roman" w:eastAsia="仿宋_GB2312"/>
          <w:color w:val="333333"/>
          <w:sz w:val="28"/>
          <w:szCs w:val="28"/>
          <w:shd w:val="clear" w:color="auto" w:fill="FFFFFF"/>
        </w:rPr>
        <w:t>月</w:t>
      </w:r>
      <w:r>
        <w:rPr>
          <w:rFonts w:hint="eastAsia" w:ascii="Times New Roman" w:hAnsi="Times New Roman" w:eastAsia="仿宋_GB2312"/>
          <w:color w:val="333333"/>
          <w:sz w:val="28"/>
          <w:szCs w:val="28"/>
          <w:u w:val="single"/>
          <w:shd w:val="clear" w:color="auto" w:fill="FFFFFF"/>
        </w:rPr>
        <w:t>10</w:t>
      </w:r>
      <w:r>
        <w:rPr>
          <w:rFonts w:ascii="Times New Roman" w:hAnsi="Times New Roman" w:eastAsia="仿宋_GB2312"/>
          <w:color w:val="333333"/>
          <w:sz w:val="28"/>
          <w:szCs w:val="28"/>
          <w:shd w:val="clear" w:color="auto" w:fill="FFFFFF"/>
        </w:rPr>
        <w:t>日</w:t>
      </w:r>
      <w:r>
        <w:rPr>
          <w:rFonts w:ascii="仿宋_GB2312" w:hAnsi="仿宋_GB2312" w:eastAsia="仿宋_GB2312" w:cs="仿宋_GB2312"/>
          <w:color w:val="333333"/>
          <w:sz w:val="28"/>
          <w:szCs w:val="28"/>
          <w:shd w:val="clear" w:color="auto" w:fill="FFFFFF"/>
        </w:rPr>
        <w:t>前向甲方提交</w:t>
      </w:r>
      <w:r>
        <w:rPr>
          <w:rFonts w:hint="eastAsia" w:ascii="仿宋_GB2312" w:hAnsi="仿宋_GB2312" w:eastAsia="仿宋_GB2312" w:cs="仿宋_GB2312"/>
          <w:color w:val="333333"/>
          <w:sz w:val="28"/>
          <w:szCs w:val="28"/>
          <w:shd w:val="clear" w:color="auto" w:fill="FFFFFF"/>
        </w:rPr>
        <w:t>最终</w:t>
      </w:r>
      <w:r>
        <w:rPr>
          <w:rFonts w:ascii="仿宋_GB2312" w:hAnsi="仿宋_GB2312" w:eastAsia="仿宋_GB2312" w:cs="仿宋_GB2312"/>
          <w:color w:val="333333"/>
          <w:sz w:val="28"/>
          <w:szCs w:val="28"/>
          <w:shd w:val="clear" w:color="auto" w:fill="FFFFFF"/>
        </w:rPr>
        <w:t>研究成果。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pPr>
      <w:r>
        <w:rPr>
          <w:rFonts w:ascii="仿宋_GB2312" w:hAnsi="仿宋_GB2312" w:eastAsia="仿宋_GB2312" w:cs="仿宋_GB2312"/>
          <w:color w:val="333333"/>
          <w:sz w:val="28"/>
          <w:szCs w:val="28"/>
          <w:shd w:val="clear" w:color="auto" w:fill="FFFFFF"/>
        </w:rPr>
        <w:t>（二）甲方在乙方提交研究成果后</w:t>
      </w:r>
      <w:r>
        <w:rPr>
          <w:rFonts w:hint="eastAsia" w:ascii="仿宋_GB2312" w:hAnsi="仿宋_GB2312" w:eastAsia="仿宋_GB2312" w:cs="仿宋_GB2312"/>
          <w:color w:val="333333"/>
          <w:sz w:val="28"/>
          <w:szCs w:val="28"/>
          <w:shd w:val="clear" w:color="auto" w:fill="FFFFFF"/>
        </w:rPr>
        <w:t>就具体内容进行沟通确认，</w:t>
      </w:r>
      <w:r>
        <w:rPr>
          <w:rFonts w:ascii="仿宋_GB2312" w:hAnsi="仿宋_GB2312" w:eastAsia="仿宋_GB2312" w:cs="仿宋_GB2312"/>
          <w:color w:val="333333"/>
          <w:sz w:val="28"/>
          <w:szCs w:val="28"/>
          <w:shd w:val="clear" w:color="auto" w:fill="FFFFFF"/>
        </w:rPr>
        <w:t>对乙方提交的研究成果进行</w:t>
      </w:r>
      <w:r>
        <w:rPr>
          <w:rFonts w:hint="eastAsia" w:ascii="仿宋_GB2312" w:hAnsi="仿宋_GB2312" w:eastAsia="仿宋_GB2312" w:cs="仿宋_GB2312"/>
          <w:color w:val="333333"/>
          <w:sz w:val="28"/>
          <w:szCs w:val="28"/>
          <w:shd w:val="clear" w:color="auto" w:fill="FFFFFF"/>
        </w:rPr>
        <w:t>结题</w:t>
      </w:r>
      <w:r>
        <w:rPr>
          <w:rFonts w:ascii="仿宋_GB2312" w:hAnsi="仿宋_GB2312" w:eastAsia="仿宋_GB2312" w:cs="仿宋_GB2312"/>
          <w:color w:val="333333"/>
          <w:sz w:val="28"/>
          <w:szCs w:val="28"/>
          <w:shd w:val="clear" w:color="auto" w:fill="FFFFFF"/>
        </w:rPr>
        <w:t>验收</w:t>
      </w:r>
      <w:r>
        <w:rPr>
          <w:rFonts w:hint="eastAsia" w:ascii="仿宋_GB2312" w:hAnsi="仿宋_GB2312" w:eastAsia="仿宋_GB2312" w:cs="仿宋_GB2312"/>
          <w:color w:val="333333"/>
          <w:sz w:val="28"/>
          <w:szCs w:val="28"/>
          <w:shd w:val="clear" w:color="auto" w:fill="FFFFFF"/>
        </w:rPr>
        <w:t>。乙方待课题项目通过验收后，按照验收意见对研究成果修改完善后最终提交甲方</w:t>
      </w:r>
      <w:r>
        <w:rPr>
          <w:rFonts w:ascii="仿宋_GB2312" w:hAnsi="仿宋_GB2312" w:eastAsia="仿宋_GB2312" w:cs="仿宋_GB2312"/>
          <w:color w:val="333333"/>
          <w:sz w:val="28"/>
          <w:szCs w:val="28"/>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0"/>
        <w:rPr>
          <w:rFonts w:ascii="黑体" w:hAnsi="黑体" w:eastAsia="黑体" w:cs="黑体"/>
          <w:bCs/>
          <w:sz w:val="28"/>
          <w:szCs w:val="28"/>
        </w:rPr>
      </w:pPr>
      <w:r>
        <w:rPr>
          <w:rFonts w:hint="eastAsia" w:ascii="黑体" w:hAnsi="黑体" w:eastAsia="黑体" w:cs="黑体"/>
          <w:bCs/>
          <w:sz w:val="28"/>
          <w:szCs w:val="28"/>
        </w:rPr>
        <w:t>五、项目经费及支付方式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（一）甲方为乙方提供项目经费总金额为人民币</w:t>
      </w:r>
      <w:r>
        <w:rPr>
          <w:rFonts w:hint="eastAsia" w:ascii="仿宋_GB2312" w:hAnsi="仿宋_GB2312" w:eastAsia="仿宋_GB2312" w:cs="仿宋_GB2312"/>
          <w:color w:val="333333"/>
          <w:sz w:val="28"/>
          <w:szCs w:val="28"/>
          <w:u w:val="single"/>
          <w:shd w:val="clear" w:color="auto" w:fill="FFFFFF"/>
        </w:rPr>
        <w:t>贰拾万</w:t>
      </w:r>
      <w:r>
        <w:rPr>
          <w:rFonts w:hint="eastAsia" w:ascii="仿宋_GB2312" w:hAnsi="仿宋_GB2312" w:eastAsia="仿宋_GB2312" w:cs="仿宋_GB2312"/>
          <w:color w:val="333333"/>
          <w:sz w:val="28"/>
          <w:szCs w:val="28"/>
          <w:shd w:val="clear" w:color="auto" w:fill="FFFFFF"/>
        </w:rPr>
        <w:t>元整（¥</w:t>
      </w:r>
      <w:r>
        <w:rPr>
          <w:rFonts w:ascii="仿宋_GB2312" w:hAnsi="仿宋_GB2312" w:eastAsia="仿宋_GB2312" w:cs="仿宋_GB2312"/>
          <w:color w:val="333333"/>
          <w:sz w:val="28"/>
          <w:szCs w:val="28"/>
          <w:shd w:val="clear" w:color="auto" w:fill="FFFFFF"/>
        </w:rPr>
        <w:t xml:space="preserve"> </w:t>
      </w:r>
      <w:r>
        <w:rPr>
          <w:rFonts w:ascii="Times New Roman" w:hAnsi="Times New Roman" w:eastAsia="仿宋_GB2312"/>
          <w:color w:val="333333"/>
          <w:sz w:val="28"/>
          <w:szCs w:val="28"/>
          <w:u w:val="single"/>
          <w:shd w:val="clear" w:color="auto" w:fill="FFFFFF"/>
        </w:rPr>
        <w:t>200000</w:t>
      </w:r>
      <w:r>
        <w:rPr>
          <w:rFonts w:ascii="仿宋_GB2312" w:hAnsi="仿宋_GB2312" w:eastAsia="仿宋_GB2312" w:cs="仿宋_GB2312"/>
          <w:color w:val="333333"/>
          <w:sz w:val="28"/>
          <w:szCs w:val="28"/>
          <w:shd w:val="clear" w:color="auto" w:fill="FFFFFF"/>
        </w:rPr>
        <w:t>元</w:t>
      </w:r>
      <w:r>
        <w:rPr>
          <w:rFonts w:hint="eastAsia" w:ascii="仿宋_GB2312" w:hAnsi="仿宋_GB2312" w:eastAsia="仿宋_GB2312" w:cs="仿宋_GB2312"/>
          <w:color w:val="333333"/>
          <w:sz w:val="28"/>
          <w:szCs w:val="28"/>
          <w:shd w:val="clear" w:color="auto" w:fill="FFFFFF"/>
        </w:rPr>
        <w:t>），</w:t>
      </w:r>
      <w:r>
        <w:rPr>
          <w:rFonts w:ascii="仿宋_GB2312" w:hAnsi="仿宋_GB2312" w:eastAsia="仿宋_GB2312" w:cs="仿宋_GB2312"/>
          <w:color w:val="333333"/>
          <w:sz w:val="28"/>
          <w:szCs w:val="28"/>
          <w:shd w:val="clear" w:color="auto" w:fill="FFFFFF"/>
        </w:rPr>
        <w:t>该费用包括但不限于劳务费、研究费、资料费、数据分析费等费用，除此以外，甲方无需再向乙方支付任何其它费用</w:t>
      </w:r>
      <w:r>
        <w:rPr>
          <w:rFonts w:hint="eastAsia" w:ascii="仿宋_GB2312" w:hAnsi="仿宋_GB2312" w:eastAsia="仿宋_GB2312" w:cs="仿宋_GB2312"/>
          <w:color w:val="333333"/>
          <w:sz w:val="28"/>
          <w:szCs w:val="28"/>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（二）甲方按以下方式向乙方支付本合同费用：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甲方向乙方分期支付费用：合同签订后</w:t>
      </w:r>
      <w:r>
        <w:rPr>
          <w:rFonts w:hint="eastAsia" w:ascii="仿宋_GB2312" w:hAnsi="仿宋_GB2312" w:eastAsia="仿宋_GB2312" w:cs="仿宋_GB2312"/>
          <w:color w:val="333333"/>
          <w:sz w:val="28"/>
          <w:szCs w:val="28"/>
          <w:shd w:val="clear" w:color="auto" w:fill="FFFFFF"/>
        </w:rPr>
        <w:t>，乙方提交等额发票之日起</w:t>
      </w:r>
      <w:r>
        <w:rPr>
          <w:rFonts w:hint="eastAsia" w:ascii="Times New Roman" w:hAnsi="Times New Roman" w:eastAsia="仿宋_GB2312"/>
          <w:color w:val="333333"/>
          <w:sz w:val="28"/>
          <w:szCs w:val="28"/>
          <w:u w:val="single"/>
          <w:shd w:val="clear" w:color="auto" w:fill="FFFFFF"/>
        </w:rPr>
        <w:t>20</w:t>
      </w:r>
      <w:r>
        <w:rPr>
          <w:rFonts w:ascii="仿宋_GB2312" w:hAnsi="仿宋_GB2312" w:eastAsia="仿宋_GB2312" w:cs="仿宋_GB2312"/>
          <w:color w:val="333333"/>
          <w:sz w:val="28"/>
          <w:szCs w:val="28"/>
          <w:shd w:val="clear" w:color="auto" w:fill="FFFFFF"/>
        </w:rPr>
        <w:t>个工作日内，甲方应支付人民币</w:t>
      </w:r>
      <w:r>
        <w:rPr>
          <w:rFonts w:hint="eastAsia" w:ascii="仿宋_GB2312" w:hAnsi="仿宋_GB2312" w:eastAsia="仿宋_GB2312" w:cs="仿宋_GB2312"/>
          <w:color w:val="333333"/>
          <w:sz w:val="28"/>
          <w:szCs w:val="28"/>
          <w:u w:val="single"/>
          <w:shd w:val="clear" w:color="auto" w:fill="FFFFFF"/>
        </w:rPr>
        <w:t>拾万</w:t>
      </w:r>
      <w:r>
        <w:rPr>
          <w:rFonts w:ascii="仿宋_GB2312" w:hAnsi="仿宋_GB2312" w:eastAsia="仿宋_GB2312" w:cs="仿宋_GB2312"/>
          <w:color w:val="333333"/>
          <w:sz w:val="28"/>
          <w:szCs w:val="28"/>
          <w:shd w:val="clear" w:color="auto" w:fill="FFFFFF"/>
        </w:rPr>
        <w:t>元（</w:t>
      </w:r>
      <w:r>
        <w:rPr>
          <w:rFonts w:hint="eastAsia" w:ascii="仿宋_GB2312" w:hAnsi="仿宋_GB2312" w:eastAsia="仿宋_GB2312" w:cs="仿宋_GB2312"/>
          <w:color w:val="333333"/>
          <w:sz w:val="28"/>
          <w:szCs w:val="28"/>
          <w:shd w:val="clear" w:color="auto" w:fill="FFFFFF"/>
        </w:rPr>
        <w:t xml:space="preserve">¥ </w:t>
      </w:r>
      <w:r>
        <w:rPr>
          <w:rFonts w:hint="eastAsia" w:ascii="Times New Roman" w:hAnsi="Times New Roman" w:eastAsia="仿宋_GB2312"/>
          <w:color w:val="333333"/>
          <w:sz w:val="28"/>
          <w:szCs w:val="28"/>
          <w:u w:val="single"/>
          <w:shd w:val="clear" w:color="auto" w:fill="FFFFFF"/>
        </w:rPr>
        <w:t>100000</w:t>
      </w:r>
      <w:r>
        <w:rPr>
          <w:rFonts w:ascii="仿宋_GB2312" w:hAnsi="仿宋_GB2312" w:eastAsia="仿宋_GB2312" w:cs="仿宋_GB2312"/>
          <w:color w:val="333333"/>
          <w:sz w:val="28"/>
          <w:szCs w:val="28"/>
          <w:shd w:val="clear" w:color="auto" w:fill="FFFFFF"/>
        </w:rPr>
        <w:t>元）。乙方完成委托的全部工作内容</w:t>
      </w:r>
      <w:r>
        <w:rPr>
          <w:rFonts w:hint="eastAsia" w:ascii="仿宋_GB2312" w:hAnsi="仿宋_GB2312" w:eastAsia="仿宋_GB2312" w:cs="仿宋_GB2312"/>
          <w:color w:val="333333"/>
          <w:sz w:val="28"/>
          <w:szCs w:val="28"/>
          <w:shd w:val="clear" w:color="auto" w:fill="FFFFFF"/>
        </w:rPr>
        <w:t>，</w:t>
      </w:r>
      <w:r>
        <w:rPr>
          <w:rFonts w:ascii="仿宋_GB2312" w:hAnsi="仿宋_GB2312" w:eastAsia="仿宋_GB2312" w:cs="仿宋_GB2312"/>
          <w:color w:val="333333"/>
          <w:sz w:val="28"/>
          <w:szCs w:val="28"/>
          <w:shd w:val="clear" w:color="auto" w:fill="FFFFFF"/>
        </w:rPr>
        <w:t>并经甲方验收通过后</w:t>
      </w:r>
      <w:r>
        <w:rPr>
          <w:rFonts w:hint="eastAsia" w:ascii="仿宋_GB2312" w:hAnsi="仿宋_GB2312" w:eastAsia="仿宋_GB2312" w:cs="仿宋_GB2312"/>
          <w:color w:val="333333"/>
          <w:sz w:val="28"/>
          <w:szCs w:val="28"/>
          <w:shd w:val="clear" w:color="auto" w:fill="FFFFFF"/>
        </w:rPr>
        <w:t>，乙方提交等额发票之日起</w:t>
      </w:r>
      <w:r>
        <w:rPr>
          <w:rFonts w:hint="eastAsia" w:ascii="Times New Roman" w:hAnsi="Times New Roman" w:eastAsia="仿宋_GB2312"/>
          <w:color w:val="333333"/>
          <w:sz w:val="28"/>
          <w:szCs w:val="28"/>
          <w:u w:val="single"/>
          <w:shd w:val="clear" w:color="auto" w:fill="FFFFFF"/>
        </w:rPr>
        <w:t>20</w:t>
      </w:r>
      <w:r>
        <w:rPr>
          <w:rFonts w:ascii="仿宋_GB2312" w:hAnsi="仿宋_GB2312" w:eastAsia="仿宋_GB2312" w:cs="仿宋_GB2312"/>
          <w:color w:val="333333"/>
          <w:sz w:val="28"/>
          <w:szCs w:val="28"/>
          <w:shd w:val="clear" w:color="auto" w:fill="FFFFFF"/>
        </w:rPr>
        <w:t>个工作日内，甲方应支付人民币</w:t>
      </w:r>
      <w:r>
        <w:rPr>
          <w:rFonts w:hint="eastAsia" w:ascii="仿宋_GB2312" w:hAnsi="仿宋_GB2312" w:eastAsia="仿宋_GB2312" w:cs="仿宋_GB2312"/>
          <w:color w:val="333333"/>
          <w:sz w:val="28"/>
          <w:szCs w:val="28"/>
          <w:u w:val="single"/>
          <w:shd w:val="clear" w:color="auto" w:fill="FFFFFF"/>
        </w:rPr>
        <w:t>拾万</w:t>
      </w:r>
      <w:r>
        <w:rPr>
          <w:rFonts w:ascii="仿宋_GB2312" w:hAnsi="仿宋_GB2312" w:eastAsia="仿宋_GB2312" w:cs="仿宋_GB2312"/>
          <w:color w:val="333333"/>
          <w:sz w:val="28"/>
          <w:szCs w:val="28"/>
          <w:shd w:val="clear" w:color="auto" w:fill="FFFFFF"/>
        </w:rPr>
        <w:t>元（</w:t>
      </w:r>
      <w:r>
        <w:rPr>
          <w:rFonts w:hint="eastAsia" w:ascii="仿宋_GB2312" w:hAnsi="仿宋_GB2312" w:eastAsia="仿宋_GB2312" w:cs="仿宋_GB2312"/>
          <w:color w:val="333333"/>
          <w:sz w:val="28"/>
          <w:szCs w:val="28"/>
          <w:shd w:val="clear" w:color="auto" w:fill="FFFFFF"/>
        </w:rPr>
        <w:t xml:space="preserve">¥ </w:t>
      </w:r>
      <w:r>
        <w:rPr>
          <w:rFonts w:hint="eastAsia" w:ascii="Times New Roman" w:hAnsi="Times New Roman" w:eastAsia="仿宋_GB2312"/>
          <w:color w:val="333333"/>
          <w:sz w:val="28"/>
          <w:szCs w:val="28"/>
          <w:u w:val="single"/>
          <w:shd w:val="clear" w:color="auto" w:fill="FFFFFF"/>
        </w:rPr>
        <w:t>100000</w:t>
      </w:r>
      <w:r>
        <w:rPr>
          <w:rFonts w:ascii="仿宋_GB2312" w:hAnsi="仿宋_GB2312" w:eastAsia="仿宋_GB2312" w:cs="仿宋_GB2312"/>
          <w:color w:val="333333"/>
          <w:sz w:val="28"/>
          <w:szCs w:val="28"/>
          <w:shd w:val="clear" w:color="auto" w:fill="FFFFFF"/>
        </w:rPr>
        <w:t>元）。</w:t>
      </w:r>
      <w:r>
        <w:rPr>
          <w:rFonts w:hint="eastAsia" w:ascii="仿宋_GB2312" w:hAnsi="仿宋_GB2312" w:eastAsia="仿宋_GB2312" w:cs="仿宋_GB2312"/>
          <w:color w:val="333333"/>
          <w:sz w:val="28"/>
          <w:szCs w:val="28"/>
          <w:shd w:val="clear" w:color="auto" w:fill="FFFFFF"/>
        </w:rPr>
        <w:t>经两次验收不通过的，按项目未完成处理，不予拨付余下经费。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（三）项目经费管理按乙方有关课题经费管理办法执行</w:t>
      </w:r>
      <w:r>
        <w:rPr>
          <w:rFonts w:hint="eastAsia" w:ascii="仿宋_GB2312" w:hAnsi="仿宋_GB2312" w:eastAsia="仿宋_GB2312" w:cs="仿宋_GB2312"/>
          <w:color w:val="333333"/>
          <w:sz w:val="28"/>
          <w:szCs w:val="28"/>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（四）项目经费以转账方式支付，相关税费由乙方承担。</w:t>
      </w:r>
    </w:p>
    <w:p>
      <w:pPr>
        <w:pStyle w:val="2"/>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eastAsia="仿宋_GB2312"/>
        </w:rPr>
      </w:pPr>
      <w:r>
        <w:rPr>
          <w:rFonts w:hint="eastAsia" w:ascii="仿宋_GB2312" w:hAnsi="仿宋_GB2312" w:eastAsia="仿宋_GB2312" w:cs="仿宋_GB2312"/>
          <w:color w:val="333333"/>
          <w:sz w:val="28"/>
          <w:szCs w:val="28"/>
          <w:shd w:val="clear" w:color="auto" w:fill="FFFFFF"/>
        </w:rPr>
        <w:t>（五）甲方在约定期限内完成财政支付申请手续的提交，即视为已履行支付义务。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0"/>
        <w:rPr>
          <w:rFonts w:ascii="黑体" w:hAnsi="黑体" w:eastAsia="黑体" w:cs="黑体"/>
          <w:bCs/>
          <w:sz w:val="28"/>
          <w:szCs w:val="28"/>
        </w:rPr>
      </w:pPr>
      <w:r>
        <w:rPr>
          <w:rFonts w:hint="eastAsia" w:ascii="黑体" w:hAnsi="黑体" w:eastAsia="黑体" w:cs="黑体"/>
          <w:bCs/>
          <w:sz w:val="28"/>
          <w:szCs w:val="28"/>
        </w:rPr>
        <w:t>六、甲方权利义务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（一）甲方负责提出乙方应承担的研究任务和完成周期</w:t>
      </w:r>
      <w:r>
        <w:rPr>
          <w:rFonts w:hint="eastAsia" w:ascii="仿宋_GB2312" w:hAnsi="仿宋_GB2312" w:eastAsia="仿宋_GB2312" w:cs="仿宋_GB2312"/>
          <w:color w:val="333333"/>
          <w:sz w:val="28"/>
          <w:szCs w:val="28"/>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（二）甲方为乙方顺利开展研究工作提供必要的组织与协调保障，负责为乙方提供必要的资料信息、调研和研讨等工作条件</w:t>
      </w:r>
      <w:r>
        <w:rPr>
          <w:rFonts w:hint="eastAsia" w:ascii="仿宋_GB2312" w:hAnsi="仿宋_GB2312" w:eastAsia="仿宋_GB2312" w:cs="仿宋_GB2312"/>
          <w:color w:val="333333"/>
          <w:sz w:val="28"/>
          <w:szCs w:val="28"/>
          <w:shd w:val="clear" w:color="auto" w:fill="FFFFFF"/>
        </w:rPr>
        <w:t>。</w:t>
      </w:r>
      <w:r>
        <w:rPr>
          <w:rFonts w:ascii="仿宋_GB2312" w:hAnsi="仿宋_GB2312" w:eastAsia="仿宋_GB2312" w:cs="仿宋_GB2312"/>
          <w:color w:val="333333"/>
          <w:sz w:val="28"/>
          <w:szCs w:val="28"/>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（三）甲方应根据本合同规定，履行相关规定审批程序后，按时足额支付项目经费，打入乙方提供的账户</w:t>
      </w:r>
      <w:r>
        <w:rPr>
          <w:rFonts w:hint="eastAsia" w:ascii="仿宋_GB2312" w:hAnsi="仿宋_GB2312" w:eastAsia="仿宋_GB2312" w:cs="仿宋_GB2312"/>
          <w:color w:val="333333"/>
          <w:sz w:val="28"/>
          <w:szCs w:val="28"/>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pPr>
      <w:r>
        <w:rPr>
          <w:rFonts w:ascii="仿宋_GB2312" w:hAnsi="仿宋_GB2312" w:eastAsia="仿宋_GB2312" w:cs="仿宋_GB2312"/>
          <w:color w:val="333333"/>
          <w:sz w:val="28"/>
          <w:szCs w:val="28"/>
          <w:shd w:val="clear" w:color="auto" w:fill="FFFFFF"/>
        </w:rPr>
        <w:t>（四）</w:t>
      </w:r>
      <w:r>
        <w:rPr>
          <w:rFonts w:hint="eastAsia" w:ascii="仿宋_GB2312" w:hAnsi="仿宋_GB2312" w:eastAsia="仿宋_GB2312" w:cs="仿宋_GB2312"/>
          <w:color w:val="333333"/>
          <w:sz w:val="28"/>
          <w:szCs w:val="28"/>
          <w:shd w:val="clear" w:color="auto" w:fill="FFFFFF"/>
        </w:rPr>
        <w:t>甲方有权适时考察乙方的研究进度和质量，并</w:t>
      </w:r>
      <w:r>
        <w:rPr>
          <w:rFonts w:ascii="仿宋_GB2312" w:hAnsi="仿宋_GB2312" w:eastAsia="仿宋_GB2312" w:cs="仿宋_GB2312"/>
          <w:color w:val="333333"/>
          <w:sz w:val="28"/>
          <w:szCs w:val="28"/>
          <w:shd w:val="clear" w:color="auto" w:fill="FFFFFF"/>
        </w:rPr>
        <w:t>在乙方递交研究成果</w:t>
      </w:r>
      <w:r>
        <w:rPr>
          <w:rFonts w:hint="eastAsia" w:ascii="仿宋_GB2312" w:hAnsi="仿宋_GB2312" w:eastAsia="仿宋_GB2312" w:cs="仿宋_GB2312"/>
          <w:color w:val="333333"/>
          <w:sz w:val="28"/>
          <w:szCs w:val="28"/>
          <w:shd w:val="clear" w:color="auto" w:fill="FFFFFF"/>
        </w:rPr>
        <w:t>并经甲方确认无异议</w:t>
      </w:r>
      <w:r>
        <w:rPr>
          <w:rFonts w:ascii="仿宋_GB2312" w:hAnsi="仿宋_GB2312" w:eastAsia="仿宋_GB2312" w:cs="仿宋_GB2312"/>
          <w:color w:val="333333"/>
          <w:sz w:val="28"/>
          <w:szCs w:val="28"/>
          <w:shd w:val="clear" w:color="auto" w:fill="FFFFFF"/>
        </w:rPr>
        <w:t>后</w:t>
      </w:r>
      <w:r>
        <w:rPr>
          <w:rFonts w:hint="eastAsia" w:ascii="仿宋_GB2312" w:hAnsi="仿宋_GB2312" w:eastAsia="仿宋_GB2312" w:cs="仿宋_GB2312"/>
          <w:color w:val="333333"/>
          <w:sz w:val="28"/>
          <w:szCs w:val="28"/>
          <w:shd w:val="clear" w:color="auto" w:fill="FFFFFF"/>
        </w:rPr>
        <w:t>的</w:t>
      </w:r>
      <w:r>
        <w:rPr>
          <w:rFonts w:ascii="Times New Roman" w:hAnsi="Times New Roman" w:eastAsia="仿宋_GB2312"/>
          <w:color w:val="333333"/>
          <w:sz w:val="28"/>
          <w:szCs w:val="28"/>
          <w:shd w:val="clear" w:color="auto" w:fill="FFFFFF"/>
        </w:rPr>
        <w:t>15</w:t>
      </w:r>
      <w:r>
        <w:rPr>
          <w:rFonts w:ascii="仿宋_GB2312" w:hAnsi="仿宋_GB2312" w:eastAsia="仿宋_GB2312" w:cs="仿宋_GB2312"/>
          <w:color w:val="333333"/>
          <w:sz w:val="28"/>
          <w:szCs w:val="28"/>
          <w:shd w:val="clear" w:color="auto" w:fill="FFFFFF"/>
        </w:rPr>
        <w:t>个工作日内，</w:t>
      </w:r>
      <w:r>
        <w:rPr>
          <w:rFonts w:hint="eastAsia" w:ascii="仿宋_GB2312" w:hAnsi="仿宋_GB2312" w:eastAsia="仿宋_GB2312" w:cs="仿宋_GB2312"/>
          <w:color w:val="333333"/>
          <w:sz w:val="28"/>
          <w:szCs w:val="28"/>
          <w:shd w:val="clear" w:color="auto" w:fill="FFFFFF"/>
        </w:rPr>
        <w:t>完成</w:t>
      </w:r>
      <w:r>
        <w:rPr>
          <w:rFonts w:ascii="仿宋_GB2312" w:hAnsi="仿宋_GB2312" w:eastAsia="仿宋_GB2312" w:cs="仿宋_GB2312"/>
          <w:color w:val="333333"/>
          <w:sz w:val="28"/>
          <w:szCs w:val="28"/>
          <w:shd w:val="clear" w:color="auto" w:fill="FFFFFF"/>
        </w:rPr>
        <w:t>验收程序。</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0"/>
        <w:rPr>
          <w:rFonts w:ascii="黑体" w:hAnsi="黑体" w:eastAsia="黑体" w:cs="黑体"/>
          <w:bCs/>
          <w:sz w:val="28"/>
          <w:szCs w:val="28"/>
        </w:rPr>
      </w:pPr>
      <w:r>
        <w:rPr>
          <w:rFonts w:hint="eastAsia" w:ascii="黑体" w:hAnsi="黑体" w:eastAsia="黑体" w:cs="黑体"/>
          <w:bCs/>
          <w:sz w:val="28"/>
          <w:szCs w:val="28"/>
        </w:rPr>
        <w:t>七、乙方权利义务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（一）乙方</w:t>
      </w:r>
      <w:r>
        <w:rPr>
          <w:rFonts w:hint="eastAsia" w:ascii="仿宋_GB2312" w:hAnsi="仿宋_GB2312" w:eastAsia="仿宋_GB2312" w:cs="仿宋_GB2312"/>
          <w:color w:val="333333"/>
          <w:sz w:val="28"/>
          <w:szCs w:val="28"/>
          <w:shd w:val="clear" w:color="auto" w:fill="FFFFFF"/>
        </w:rPr>
        <w:t>按照</w:t>
      </w:r>
      <w:r>
        <w:rPr>
          <w:rFonts w:ascii="仿宋_GB2312" w:hAnsi="仿宋_GB2312" w:eastAsia="仿宋_GB2312" w:cs="仿宋_GB2312"/>
          <w:color w:val="333333"/>
          <w:sz w:val="28"/>
          <w:szCs w:val="28"/>
          <w:shd w:val="clear" w:color="auto" w:fill="FFFFFF"/>
        </w:rPr>
        <w:t>本合同约定</w:t>
      </w:r>
      <w:r>
        <w:rPr>
          <w:rFonts w:hint="eastAsia" w:ascii="仿宋_GB2312" w:hAnsi="仿宋_GB2312" w:eastAsia="仿宋_GB2312" w:cs="仿宋_GB2312"/>
          <w:color w:val="333333"/>
          <w:sz w:val="28"/>
          <w:szCs w:val="28"/>
          <w:shd w:val="clear" w:color="auto" w:fill="FFFFFF"/>
        </w:rPr>
        <w:t>开展</w:t>
      </w:r>
      <w:r>
        <w:rPr>
          <w:rFonts w:ascii="仿宋_GB2312" w:hAnsi="仿宋_GB2312" w:eastAsia="仿宋_GB2312" w:cs="仿宋_GB2312"/>
          <w:color w:val="333333"/>
          <w:sz w:val="28"/>
          <w:szCs w:val="28"/>
          <w:shd w:val="clear" w:color="auto" w:fill="FFFFFF"/>
        </w:rPr>
        <w:t>课题研究工作，</w:t>
      </w:r>
      <w:r>
        <w:rPr>
          <w:rFonts w:hint="eastAsia" w:ascii="仿宋_GB2312" w:hAnsi="仿宋_GB2312" w:eastAsia="仿宋_GB2312" w:cs="仿宋_GB2312"/>
          <w:color w:val="333333"/>
          <w:sz w:val="28"/>
          <w:szCs w:val="28"/>
          <w:shd w:val="clear" w:color="auto" w:fill="FFFFFF"/>
        </w:rPr>
        <w:t>并</w:t>
      </w:r>
      <w:r>
        <w:rPr>
          <w:rFonts w:ascii="仿宋_GB2312" w:hAnsi="仿宋_GB2312" w:eastAsia="仿宋_GB2312" w:cs="仿宋_GB2312"/>
          <w:color w:val="333333"/>
          <w:sz w:val="28"/>
          <w:szCs w:val="28"/>
          <w:shd w:val="clear" w:color="auto" w:fill="FFFFFF"/>
        </w:rPr>
        <w:t>按照甲方要求确定研究方向与研究内容，按期提供符合甲方要求的研究报告</w:t>
      </w:r>
      <w:r>
        <w:rPr>
          <w:rFonts w:hint="eastAsia" w:ascii="仿宋_GB2312" w:hAnsi="仿宋_GB2312" w:eastAsia="仿宋_GB2312" w:cs="仿宋_GB2312"/>
          <w:color w:val="333333"/>
          <w:sz w:val="28"/>
          <w:szCs w:val="28"/>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（二）乙方负责</w:t>
      </w:r>
      <w:r>
        <w:rPr>
          <w:rFonts w:hint="eastAsia" w:ascii="仿宋_GB2312" w:hAnsi="仿宋_GB2312" w:eastAsia="仿宋_GB2312" w:cs="仿宋_GB2312"/>
          <w:color w:val="333333"/>
          <w:sz w:val="28"/>
          <w:szCs w:val="28"/>
          <w:shd w:val="clear" w:color="auto" w:fill="FFFFFF"/>
        </w:rPr>
        <w:t>组建</w:t>
      </w:r>
      <w:r>
        <w:rPr>
          <w:rFonts w:ascii="仿宋_GB2312" w:hAnsi="仿宋_GB2312" w:eastAsia="仿宋_GB2312" w:cs="仿宋_GB2312"/>
          <w:color w:val="333333"/>
          <w:sz w:val="28"/>
          <w:szCs w:val="28"/>
          <w:shd w:val="clear" w:color="auto" w:fill="FFFFFF"/>
        </w:rPr>
        <w:t>项目研究小组</w:t>
      </w:r>
      <w:r>
        <w:rPr>
          <w:rFonts w:hint="eastAsia" w:ascii="仿宋_GB2312" w:hAnsi="仿宋_GB2312" w:eastAsia="仿宋_GB2312" w:cs="仿宋_GB2312"/>
          <w:color w:val="333333"/>
          <w:sz w:val="28"/>
          <w:szCs w:val="28"/>
          <w:shd w:val="clear" w:color="auto" w:fill="FFFFFF"/>
        </w:rPr>
        <w:t>（小组人员名单详见附件），组织开展专项研究，保证课题研究的进度和质量。项目研究小组人员增加、减少或变更，需提前书面通知甲方，经甲方同意后方可进行。</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（三）</w:t>
      </w:r>
      <w:r>
        <w:rPr>
          <w:rFonts w:hint="eastAsia" w:ascii="仿宋_GB2312" w:hAnsi="仿宋_GB2312" w:eastAsia="仿宋_GB2312" w:cs="仿宋_GB2312"/>
          <w:color w:val="333333"/>
          <w:sz w:val="28"/>
          <w:szCs w:val="28"/>
          <w:shd w:val="clear" w:color="auto" w:fill="FFFFFF"/>
        </w:rPr>
        <w:t>乙方</w:t>
      </w:r>
      <w:r>
        <w:rPr>
          <w:rFonts w:ascii="仿宋_GB2312" w:hAnsi="仿宋_GB2312" w:eastAsia="仿宋_GB2312" w:cs="仿宋_GB2312"/>
          <w:color w:val="333333"/>
          <w:sz w:val="28"/>
          <w:szCs w:val="28"/>
          <w:shd w:val="clear" w:color="auto" w:fill="FFFFFF"/>
        </w:rPr>
        <w:t>项目负责人应全程主持课题研究工作，不得挂名参与，不得分解、转包研究任务。</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w:t>
      </w:r>
      <w:r>
        <w:rPr>
          <w:rFonts w:hint="eastAsia" w:ascii="仿宋_GB2312" w:hAnsi="仿宋_GB2312" w:eastAsia="仿宋_GB2312" w:cs="仿宋_GB2312"/>
          <w:color w:val="333333"/>
          <w:sz w:val="28"/>
          <w:szCs w:val="28"/>
          <w:shd w:val="clear" w:color="auto" w:fill="FFFFFF"/>
        </w:rPr>
        <w:t>四</w:t>
      </w:r>
      <w:r>
        <w:rPr>
          <w:rFonts w:ascii="仿宋_GB2312" w:hAnsi="仿宋_GB2312" w:eastAsia="仿宋_GB2312" w:cs="仿宋_GB2312"/>
          <w:color w:val="333333"/>
          <w:sz w:val="28"/>
          <w:szCs w:val="28"/>
          <w:shd w:val="clear" w:color="auto" w:fill="FFFFFF"/>
        </w:rPr>
        <w:t>）乙方在研究过程中，对研究的资料、文件负有保密义务，同时，应遵守法律法规的其他保密条款。但甲方的广告及宣传材料除外</w:t>
      </w:r>
      <w:r>
        <w:rPr>
          <w:rFonts w:hint="eastAsia" w:ascii="仿宋_GB2312" w:hAnsi="仿宋_GB2312" w:eastAsia="仿宋_GB2312" w:cs="仿宋_GB2312"/>
          <w:color w:val="333333"/>
          <w:sz w:val="28"/>
          <w:szCs w:val="28"/>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w:t>
      </w:r>
      <w:r>
        <w:rPr>
          <w:rFonts w:hint="eastAsia" w:ascii="仿宋_GB2312" w:hAnsi="仿宋_GB2312" w:eastAsia="仿宋_GB2312" w:cs="仿宋_GB2312"/>
          <w:color w:val="333333"/>
          <w:sz w:val="28"/>
          <w:szCs w:val="28"/>
          <w:shd w:val="clear" w:color="auto" w:fill="FFFFFF"/>
        </w:rPr>
        <w:t>五</w:t>
      </w:r>
      <w:r>
        <w:rPr>
          <w:rFonts w:ascii="仿宋_GB2312" w:hAnsi="仿宋_GB2312" w:eastAsia="仿宋_GB2312" w:cs="仿宋_GB2312"/>
          <w:color w:val="333333"/>
          <w:sz w:val="28"/>
          <w:szCs w:val="28"/>
          <w:shd w:val="clear" w:color="auto" w:fill="FFFFFF"/>
        </w:rPr>
        <w:t>）</w:t>
      </w:r>
      <w:r>
        <w:rPr>
          <w:rFonts w:hint="eastAsia" w:ascii="仿宋_GB2312" w:hAnsi="仿宋_GB2312" w:eastAsia="仿宋_GB2312" w:cs="仿宋_GB2312"/>
          <w:color w:val="333333"/>
          <w:sz w:val="28"/>
          <w:szCs w:val="28"/>
          <w:shd w:val="clear" w:color="auto" w:fill="FFFFFF"/>
        </w:rPr>
        <w:t>乙方应遵守研究规范，并保证所提交成果不侵犯他人享有著作权的作品。</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（六）</w:t>
      </w:r>
      <w:r>
        <w:rPr>
          <w:rFonts w:ascii="仿宋_GB2312" w:hAnsi="仿宋_GB2312" w:eastAsia="仿宋_GB2312" w:cs="仿宋_GB2312"/>
          <w:color w:val="333333"/>
          <w:sz w:val="28"/>
          <w:szCs w:val="28"/>
          <w:shd w:val="clear" w:color="auto" w:fill="FFFFFF"/>
        </w:rPr>
        <w:t>乙方有依据本合同的规定取得项目经费的权利，</w:t>
      </w:r>
      <w:r>
        <w:rPr>
          <w:rFonts w:hint="eastAsia" w:ascii="仿宋_GB2312" w:hAnsi="仿宋_GB2312" w:eastAsia="仿宋_GB2312" w:cs="仿宋_GB2312"/>
          <w:color w:val="333333"/>
          <w:sz w:val="28"/>
          <w:szCs w:val="28"/>
          <w:shd w:val="clear" w:color="auto" w:fill="FFFFFF"/>
        </w:rPr>
        <w:t>乙方</w:t>
      </w:r>
      <w:r>
        <w:rPr>
          <w:rFonts w:ascii="仿宋_GB2312" w:hAnsi="仿宋_GB2312" w:eastAsia="仿宋_GB2312" w:cs="仿宋_GB2312"/>
          <w:color w:val="333333"/>
          <w:sz w:val="28"/>
          <w:szCs w:val="28"/>
          <w:shd w:val="clear" w:color="auto" w:fill="FFFFFF"/>
        </w:rPr>
        <w:t>财务部门承担本项目研究经费的监督管理。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pPr>
      <w:r>
        <w:rPr>
          <w:rFonts w:hint="eastAsia" w:ascii="仿宋_GB2312" w:hAnsi="仿宋_GB2312" w:eastAsia="仿宋_GB2312" w:cs="仿宋_GB2312"/>
          <w:color w:val="333333"/>
          <w:sz w:val="28"/>
          <w:szCs w:val="28"/>
          <w:shd w:val="clear" w:color="auto" w:fill="FFFFFF"/>
        </w:rPr>
        <w:t>（七）乙方有义务遵守在申报课题项目、课题项目验收申请等环节所作出的承诺。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八、研究成果知识产权</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（一）本项目涉及的研究成果由甲方所有，未经甲方允许，乙方</w:t>
      </w:r>
      <w:r>
        <w:rPr>
          <w:rFonts w:hint="eastAsia" w:ascii="仿宋_GB2312" w:hAnsi="仿宋_GB2312" w:eastAsia="仿宋_GB2312" w:cs="仿宋_GB2312"/>
          <w:color w:val="333333"/>
          <w:sz w:val="28"/>
          <w:szCs w:val="28"/>
          <w:shd w:val="clear" w:color="auto" w:fill="FFFFFF"/>
          <w:lang w:val="zh-CN"/>
        </w:rPr>
        <w:t>不得公开</w:t>
      </w:r>
      <w:r>
        <w:rPr>
          <w:rFonts w:hint="eastAsia" w:ascii="仿宋_GB2312" w:hAnsi="仿宋_GB2312" w:eastAsia="仿宋_GB2312" w:cs="仿宋_GB2312"/>
          <w:color w:val="333333"/>
          <w:sz w:val="28"/>
          <w:szCs w:val="28"/>
          <w:shd w:val="clear" w:color="auto" w:fill="FFFFFF"/>
        </w:rPr>
        <w:t>发表或出版研究成果。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pPr>
      <w:r>
        <w:rPr>
          <w:rFonts w:hint="eastAsia" w:ascii="仿宋_GB2312" w:hAnsi="仿宋_GB2312" w:eastAsia="仿宋_GB2312" w:cs="仿宋_GB2312"/>
          <w:color w:val="333333"/>
          <w:sz w:val="28"/>
          <w:szCs w:val="28"/>
          <w:shd w:val="clear" w:color="auto" w:fill="FFFFFF"/>
        </w:rPr>
        <w:t>（二）</w:t>
      </w:r>
      <w:r>
        <w:rPr>
          <w:rFonts w:ascii="仿宋_GB2312" w:hAnsi="仿宋_GB2312" w:eastAsia="仿宋_GB2312" w:cs="仿宋_GB2312"/>
          <w:color w:val="333333"/>
          <w:sz w:val="28"/>
          <w:szCs w:val="28"/>
          <w:shd w:val="clear" w:color="auto" w:fill="FFFFFF"/>
        </w:rPr>
        <w:t>甲方如需乙方协助进行项目成果转化和实施，须征得乙方同意，具体方式以及服务费用另行协商。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黑体" w:hAnsi="黑体" w:eastAsia="黑体" w:cs="黑体"/>
          <w:sz w:val="28"/>
          <w:szCs w:val="28"/>
        </w:rPr>
      </w:pPr>
      <w:r>
        <w:rPr>
          <w:rFonts w:hint="eastAsia" w:ascii="黑体" w:hAnsi="黑体" w:eastAsia="黑体" w:cs="黑体"/>
          <w:sz w:val="28"/>
          <w:szCs w:val="28"/>
        </w:rPr>
        <w:t>九、违约责任</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仿宋_GB2312" w:eastAsia="仿宋_GB2312" w:cs="仿宋_GB2312"/>
          <w:color w:val="333333"/>
          <w:sz w:val="28"/>
          <w:szCs w:val="28"/>
          <w:shd w:val="clear" w:color="auto" w:fill="FFFFFF"/>
          <w:lang w:val="zh-CN"/>
        </w:rPr>
      </w:pPr>
      <w:r>
        <w:rPr>
          <w:rFonts w:hint="eastAsia" w:ascii="仿宋_GB2312" w:hAnsi="仿宋_GB2312" w:eastAsia="仿宋_GB2312" w:cs="仿宋_GB2312"/>
          <w:color w:val="333333"/>
          <w:sz w:val="28"/>
          <w:szCs w:val="28"/>
          <w:shd w:val="clear" w:color="auto" w:fill="FFFFFF"/>
        </w:rPr>
        <w:t>（一）</w:t>
      </w:r>
      <w:r>
        <w:rPr>
          <w:rFonts w:ascii="仿宋_GB2312" w:hAnsi="仿宋_GB2312" w:eastAsia="仿宋_GB2312" w:cs="仿宋_GB2312"/>
          <w:color w:val="333333"/>
          <w:sz w:val="28"/>
          <w:szCs w:val="28"/>
          <w:shd w:val="clear" w:color="auto" w:fill="FFFFFF"/>
        </w:rPr>
        <w:t>甲乙双方均应全面履行本合同约定事项，如有违反视为违约</w:t>
      </w:r>
      <w:r>
        <w:rPr>
          <w:rFonts w:hint="eastAsia" w:ascii="仿宋_GB2312" w:hAnsi="仿宋_GB2312" w:eastAsia="仿宋_GB2312" w:cs="仿宋_GB2312"/>
          <w:color w:val="333333"/>
          <w:sz w:val="28"/>
          <w:szCs w:val="28"/>
          <w:shd w:val="clear" w:color="auto" w:fill="FFFFFF"/>
        </w:rPr>
        <w:t>。除法律规定的免责外，任何一方违约，使合同不能继续履行或给对方造成损失的，应依法承担相应违约责任，向对方按日支付等同应付金额</w:t>
      </w:r>
      <w:r>
        <w:rPr>
          <w:rFonts w:ascii="Times New Roman" w:hAnsi="Times New Roman" w:eastAsia="仿宋_GB2312"/>
          <w:color w:val="333333"/>
          <w:sz w:val="28"/>
          <w:szCs w:val="28"/>
          <w:shd w:val="clear" w:color="auto" w:fill="FFFFFF"/>
        </w:rPr>
        <w:t>0.1%</w:t>
      </w:r>
      <w:r>
        <w:rPr>
          <w:rFonts w:hint="eastAsia" w:ascii="仿宋_GB2312" w:hAnsi="仿宋_GB2312" w:eastAsia="仿宋_GB2312" w:cs="仿宋_GB2312"/>
          <w:color w:val="333333"/>
          <w:sz w:val="28"/>
          <w:szCs w:val="28"/>
          <w:shd w:val="clear" w:color="auto" w:fill="FFFFFF"/>
        </w:rPr>
        <w:t>的违约金。</w:t>
      </w:r>
      <w:r>
        <w:rPr>
          <w:rFonts w:ascii="仿宋_GB2312" w:hAnsi="仿宋_GB2312" w:eastAsia="仿宋_GB2312" w:cs="仿宋_GB2312"/>
          <w:color w:val="333333"/>
          <w:sz w:val="28"/>
          <w:szCs w:val="28"/>
          <w:shd w:val="clear" w:color="auto" w:fill="FFFFFF"/>
        </w:rPr>
        <w:t>乙方无法全面履行本合同的，乙方应当全部退还</w:t>
      </w:r>
      <w:r>
        <w:rPr>
          <w:rFonts w:hint="eastAsia" w:ascii="仿宋_GB2312" w:hAnsi="仿宋_GB2312" w:eastAsia="仿宋_GB2312" w:cs="仿宋_GB2312"/>
          <w:color w:val="333333"/>
          <w:sz w:val="28"/>
          <w:szCs w:val="28"/>
          <w:shd w:val="clear" w:color="auto" w:fill="FFFFFF"/>
          <w:lang w:val="zh-CN"/>
        </w:rPr>
        <w:t>甲方已支付的项目经费。</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pPr>
      <w:r>
        <w:rPr>
          <w:rFonts w:hint="eastAsia" w:ascii="仿宋_GB2312" w:hAnsi="仿宋_GB2312" w:eastAsia="仿宋_GB2312" w:cs="仿宋_GB2312"/>
          <w:color w:val="333333"/>
          <w:sz w:val="28"/>
          <w:szCs w:val="28"/>
          <w:shd w:val="clear" w:color="auto" w:fill="FFFFFF"/>
          <w:lang w:val="zh-CN"/>
        </w:rPr>
        <w:t>（二）因</w:t>
      </w:r>
      <w:r>
        <w:rPr>
          <w:rFonts w:hint="eastAsia" w:ascii="仿宋_GB2312" w:hAnsi="仿宋_GB2312" w:eastAsia="仿宋_GB2312" w:cs="仿宋_GB2312"/>
          <w:color w:val="333333"/>
          <w:sz w:val="28"/>
          <w:szCs w:val="28"/>
          <w:shd w:val="clear" w:color="auto" w:fill="FFFFFF"/>
        </w:rPr>
        <w:t>乙方违反本合同第七条第（五）款约定，导致甲方被他人主张权利，乙方应承担甲方因此而遭受的一切损失，包括直接经济损失及因向违约方主张权利而支出的案件受理费、律师费、鉴定费、评估费、公证费、交通费、差旅费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0"/>
        <w:rPr>
          <w:rFonts w:ascii="黑体" w:hAnsi="黑体" w:eastAsia="黑体" w:cs="黑体"/>
          <w:sz w:val="28"/>
          <w:szCs w:val="28"/>
        </w:rPr>
      </w:pPr>
      <w:r>
        <w:rPr>
          <w:rFonts w:hint="eastAsia" w:ascii="黑体" w:hAnsi="黑体" w:eastAsia="黑体" w:cs="黑体"/>
          <w:sz w:val="28"/>
          <w:szCs w:val="28"/>
        </w:rPr>
        <w:t>十、争议解决</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0"/>
        <w:rPr>
          <w:rFonts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color w:val="333333"/>
          <w:sz w:val="28"/>
          <w:szCs w:val="28"/>
          <w:shd w:val="clear" w:color="auto" w:fill="FFFFFF"/>
        </w:rPr>
        <w:t>双方在本协议的条款范围内发生纠纷，应尽量协商解决，若双方就本合同内容或其执行发生任何争议，双方应进行友好协商；协商不成时，任何一方可向委托方所在地有管辖权的人民法院起诉。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outlineLvl w:val="0"/>
        <w:rPr>
          <w:rFonts w:ascii="黑体" w:hAnsi="黑体" w:eastAsia="黑体" w:cs="黑体"/>
          <w:sz w:val="28"/>
          <w:szCs w:val="28"/>
        </w:rPr>
      </w:pPr>
      <w:r>
        <w:rPr>
          <w:rFonts w:hint="eastAsia" w:ascii="黑体" w:hAnsi="黑体" w:eastAsia="黑体" w:cs="黑体"/>
          <w:sz w:val="28"/>
          <w:szCs w:val="28"/>
        </w:rPr>
        <w:t>十一、附则</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（一）本合同自双方签字之日起生效，</w:t>
      </w:r>
      <w:r>
        <w:rPr>
          <w:rFonts w:hint="eastAsia" w:ascii="仿宋_GB2312" w:hAnsi="仿宋_GB2312" w:eastAsia="仿宋_GB2312" w:cs="仿宋_GB2312"/>
          <w:color w:val="333333"/>
          <w:sz w:val="28"/>
          <w:szCs w:val="28"/>
          <w:shd w:val="clear" w:color="auto" w:fill="FFFFFF"/>
          <w:lang w:eastAsia="zh-CN"/>
        </w:rPr>
        <w:t>履行</w:t>
      </w:r>
      <w:bookmarkStart w:id="0" w:name="_GoBack"/>
      <w:bookmarkEnd w:id="0"/>
      <w:r>
        <w:rPr>
          <w:rFonts w:ascii="仿宋_GB2312" w:hAnsi="仿宋_GB2312" w:eastAsia="仿宋_GB2312" w:cs="仿宋_GB2312"/>
          <w:color w:val="333333"/>
          <w:sz w:val="28"/>
          <w:szCs w:val="28"/>
          <w:shd w:val="clear" w:color="auto" w:fill="FFFFFF"/>
        </w:rPr>
        <w:t>期至</w:t>
      </w:r>
      <w:r>
        <w:rPr>
          <w:rFonts w:ascii="Times New Roman" w:hAnsi="Times New Roman" w:eastAsia="仿宋_GB2312"/>
          <w:color w:val="333333"/>
          <w:sz w:val="28"/>
          <w:szCs w:val="28"/>
          <w:u w:val="single"/>
          <w:shd w:val="clear" w:color="auto" w:fill="FFFFFF"/>
        </w:rPr>
        <w:t>202</w:t>
      </w:r>
      <w:r>
        <w:rPr>
          <w:rFonts w:hint="eastAsia" w:ascii="Times New Roman" w:hAnsi="Times New Roman" w:eastAsia="仿宋_GB2312"/>
          <w:color w:val="333333"/>
          <w:sz w:val="28"/>
          <w:szCs w:val="28"/>
          <w:u w:val="single"/>
          <w:shd w:val="clear" w:color="auto" w:fill="FFFFFF"/>
        </w:rPr>
        <w:t>3</w:t>
      </w:r>
      <w:r>
        <w:rPr>
          <w:rFonts w:ascii="Times New Roman" w:hAnsi="Times New Roman" w:eastAsia="仿宋_GB2312"/>
          <w:color w:val="333333"/>
          <w:sz w:val="28"/>
          <w:szCs w:val="28"/>
          <w:shd w:val="clear" w:color="auto" w:fill="FFFFFF"/>
        </w:rPr>
        <w:t>年</w:t>
      </w:r>
      <w:r>
        <w:rPr>
          <w:rFonts w:ascii="Times New Roman" w:hAnsi="Times New Roman" w:eastAsia="仿宋_GB2312"/>
          <w:color w:val="333333"/>
          <w:sz w:val="28"/>
          <w:szCs w:val="28"/>
          <w:u w:val="single"/>
          <w:shd w:val="clear" w:color="auto" w:fill="FFFFFF"/>
        </w:rPr>
        <w:t>1</w:t>
      </w:r>
      <w:r>
        <w:rPr>
          <w:rFonts w:hint="eastAsia" w:ascii="Times New Roman" w:hAnsi="Times New Roman" w:eastAsia="仿宋_GB2312"/>
          <w:color w:val="333333"/>
          <w:sz w:val="28"/>
          <w:szCs w:val="28"/>
          <w:u w:val="single"/>
          <w:shd w:val="clear" w:color="auto" w:fill="FFFFFF"/>
        </w:rPr>
        <w:t>2</w:t>
      </w:r>
      <w:r>
        <w:rPr>
          <w:rFonts w:ascii="Times New Roman" w:hAnsi="Times New Roman" w:eastAsia="仿宋_GB2312"/>
          <w:color w:val="333333"/>
          <w:sz w:val="28"/>
          <w:szCs w:val="28"/>
          <w:shd w:val="clear" w:color="auto" w:fill="FFFFFF"/>
        </w:rPr>
        <w:t>月</w:t>
      </w:r>
      <w:r>
        <w:rPr>
          <w:rFonts w:ascii="Times New Roman" w:hAnsi="Times New Roman" w:eastAsia="仿宋_GB2312"/>
          <w:color w:val="333333"/>
          <w:sz w:val="28"/>
          <w:szCs w:val="28"/>
          <w:u w:val="single"/>
          <w:shd w:val="clear" w:color="auto" w:fill="FFFFFF"/>
        </w:rPr>
        <w:t>31</w:t>
      </w:r>
      <w:r>
        <w:rPr>
          <w:rFonts w:ascii="仿宋_GB2312" w:hAnsi="仿宋_GB2312" w:eastAsia="仿宋_GB2312" w:cs="仿宋_GB2312"/>
          <w:color w:val="333333"/>
          <w:sz w:val="28"/>
          <w:szCs w:val="28"/>
          <w:shd w:val="clear" w:color="auto" w:fill="FFFFFF"/>
        </w:rPr>
        <w:t>日。本合同未到期需变更或终止时，甲、乙双方均须提前一个月以书面形式通知对方，并经双方协商确认</w:t>
      </w:r>
      <w:r>
        <w:rPr>
          <w:rFonts w:hint="eastAsia" w:ascii="仿宋_GB2312" w:hAnsi="仿宋_GB2312" w:eastAsia="仿宋_GB2312" w:cs="仿宋_GB2312"/>
          <w:color w:val="333333"/>
          <w:sz w:val="28"/>
          <w:szCs w:val="28"/>
          <w:shd w:val="clear" w:color="auto" w:fill="FFFFFF"/>
        </w:rPr>
        <w:t>。</w:t>
      </w:r>
    </w:p>
    <w:p>
      <w:pPr>
        <w:pStyle w:val="2"/>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eastAsia="仿宋_GB2312"/>
        </w:rPr>
      </w:pPr>
      <w:r>
        <w:rPr>
          <w:rFonts w:hint="eastAsia" w:ascii="仿宋_GB2312" w:hAnsi="仿宋_GB2312" w:eastAsia="仿宋_GB2312" w:cs="仿宋_GB2312"/>
          <w:color w:val="333333"/>
          <w:sz w:val="28"/>
          <w:szCs w:val="28"/>
          <w:shd w:val="clear" w:color="auto" w:fill="FFFFFF"/>
        </w:rPr>
        <w:t>（二）其他未尽事宜，双方另行协商后签订补充协议，补充协议及双方认可的来往电报、传真、会议纪要等，均为本合同组成部分，与本合同具有同等法律效力。内容有冲突的，以形成时间在后的为准。</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w:t>
      </w:r>
      <w:r>
        <w:rPr>
          <w:rFonts w:hint="eastAsia" w:ascii="仿宋_GB2312" w:hAnsi="仿宋_GB2312" w:eastAsia="仿宋_GB2312" w:cs="仿宋_GB2312"/>
          <w:color w:val="333333"/>
          <w:sz w:val="28"/>
          <w:szCs w:val="28"/>
          <w:shd w:val="clear" w:color="auto" w:fill="FFFFFF"/>
        </w:rPr>
        <w:t>三</w:t>
      </w:r>
      <w:r>
        <w:rPr>
          <w:rFonts w:ascii="仿宋_GB2312" w:hAnsi="仿宋_GB2312" w:eastAsia="仿宋_GB2312" w:cs="仿宋_GB2312"/>
          <w:color w:val="333333"/>
          <w:sz w:val="28"/>
          <w:szCs w:val="28"/>
          <w:shd w:val="clear" w:color="auto" w:fill="FFFFFF"/>
        </w:rPr>
        <w:t>）本合同一式</w:t>
      </w:r>
      <w:r>
        <w:rPr>
          <w:rFonts w:hint="eastAsia" w:ascii="Times New Roman" w:hAnsi="Times New Roman" w:eastAsia="仿宋_GB2312"/>
          <w:color w:val="333333"/>
          <w:sz w:val="28"/>
          <w:szCs w:val="28"/>
          <w:u w:val="single"/>
          <w:shd w:val="clear" w:color="auto" w:fill="FFFFFF"/>
        </w:rPr>
        <w:t>6</w:t>
      </w:r>
      <w:r>
        <w:rPr>
          <w:rFonts w:ascii="仿宋_GB2312" w:hAnsi="仿宋_GB2312" w:eastAsia="仿宋_GB2312" w:cs="仿宋_GB2312"/>
          <w:color w:val="333333"/>
          <w:sz w:val="28"/>
          <w:szCs w:val="28"/>
          <w:shd w:val="clear" w:color="auto" w:fill="FFFFFF"/>
        </w:rPr>
        <w:t>份，甲乙双方各执</w:t>
      </w:r>
      <w:r>
        <w:rPr>
          <w:rFonts w:hint="eastAsia" w:ascii="Times New Roman" w:hAnsi="Times New Roman" w:eastAsia="仿宋_GB2312"/>
          <w:color w:val="333333"/>
          <w:sz w:val="28"/>
          <w:szCs w:val="28"/>
          <w:u w:val="single"/>
          <w:shd w:val="clear" w:color="auto" w:fill="FFFFFF"/>
        </w:rPr>
        <w:t>3</w:t>
      </w:r>
      <w:r>
        <w:rPr>
          <w:rFonts w:ascii="仿宋_GB2312" w:hAnsi="仿宋_GB2312" w:eastAsia="仿宋_GB2312" w:cs="仿宋_GB2312"/>
          <w:color w:val="333333"/>
          <w:sz w:val="28"/>
          <w:szCs w:val="28"/>
          <w:shd w:val="clear" w:color="auto" w:fill="FFFFFF"/>
        </w:rPr>
        <w:t>份，如有争议或未尽事宜，甲乙双方本着协商一致的原则予以解决</w:t>
      </w:r>
      <w:r>
        <w:rPr>
          <w:rFonts w:hint="eastAsia" w:ascii="仿宋_GB2312" w:hAnsi="仿宋_GB2312" w:eastAsia="仿宋_GB2312" w:cs="仿宋_GB2312"/>
          <w:color w:val="333333"/>
          <w:sz w:val="28"/>
          <w:szCs w:val="28"/>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仿宋_GB2312" w:eastAsia="仿宋_GB2312" w:cs="仿宋_GB2312"/>
          <w:color w:val="333333"/>
          <w:sz w:val="28"/>
          <w:szCs w:val="28"/>
          <w:shd w:val="clear" w:color="auto" w:fill="FFFFFF"/>
        </w:rPr>
      </w:pPr>
      <w:r>
        <w:rPr>
          <w:rFonts w:ascii="仿宋_GB2312" w:hAnsi="仿宋_GB2312" w:eastAsia="仿宋_GB2312" w:cs="仿宋_GB2312"/>
          <w:color w:val="333333"/>
          <w:sz w:val="28"/>
          <w:szCs w:val="28"/>
          <w:shd w:val="clear" w:color="auto" w:fill="FFFFFF"/>
        </w:rPr>
        <w:t>（</w:t>
      </w:r>
      <w:r>
        <w:rPr>
          <w:rFonts w:hint="eastAsia" w:ascii="仿宋_GB2312" w:hAnsi="仿宋_GB2312" w:eastAsia="仿宋_GB2312" w:cs="仿宋_GB2312"/>
          <w:color w:val="333333"/>
          <w:sz w:val="28"/>
          <w:szCs w:val="28"/>
          <w:shd w:val="clear" w:color="auto" w:fill="FFFFFF"/>
        </w:rPr>
        <w:t>四</w:t>
      </w:r>
      <w:r>
        <w:rPr>
          <w:rFonts w:ascii="仿宋_GB2312" w:hAnsi="仿宋_GB2312" w:eastAsia="仿宋_GB2312" w:cs="仿宋_GB2312"/>
          <w:color w:val="333333"/>
          <w:sz w:val="28"/>
          <w:szCs w:val="28"/>
          <w:shd w:val="clear" w:color="auto" w:fill="FFFFFF"/>
        </w:rPr>
        <w:t>）双方的信息：</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eastAsia="仿宋_GB2312"/>
        </w:rPr>
      </w:pPr>
      <w:r>
        <w:rPr>
          <w:rFonts w:hint="eastAsia" w:ascii="仿宋_GB2312" w:hAnsi="仿宋_GB2312" w:eastAsia="仿宋_GB2312" w:cs="仿宋_GB2312"/>
          <w:color w:val="333333"/>
          <w:sz w:val="28"/>
          <w:szCs w:val="28"/>
          <w:shd w:val="clear" w:color="auto" w:fill="FFFFFF"/>
        </w:rPr>
        <w:t>双方因履行本合同而相互发生或者提供的</w:t>
      </w:r>
      <w:r>
        <w:rPr>
          <w:rFonts w:ascii="仿宋_GB2312" w:hAnsi="仿宋_GB2312" w:eastAsia="仿宋_GB2312" w:cs="仿宋_GB2312"/>
          <w:color w:val="333333"/>
          <w:sz w:val="28"/>
          <w:szCs w:val="28"/>
          <w:shd w:val="clear" w:color="auto" w:fill="FFFFFF"/>
        </w:rPr>
        <w:t>所有通知、文件、资料等</w:t>
      </w:r>
      <w:r>
        <w:rPr>
          <w:rFonts w:hint="eastAsia" w:ascii="仿宋_GB2312" w:hAnsi="仿宋_GB2312" w:eastAsia="仿宋_GB2312" w:cs="仿宋_GB2312"/>
          <w:color w:val="333333"/>
          <w:sz w:val="28"/>
          <w:szCs w:val="28"/>
          <w:shd w:val="clear" w:color="auto" w:fill="FFFFFF"/>
        </w:rPr>
        <w:t>与履行合同相关的一切事宜</w:t>
      </w:r>
      <w:r>
        <w:rPr>
          <w:rFonts w:ascii="仿宋_GB2312" w:hAnsi="仿宋_GB2312" w:eastAsia="仿宋_GB2312" w:cs="仿宋_GB2312"/>
          <w:color w:val="333333"/>
          <w:sz w:val="28"/>
          <w:szCs w:val="28"/>
          <w:shd w:val="clear" w:color="auto" w:fill="FFFFFF"/>
        </w:rPr>
        <w:t>，</w:t>
      </w:r>
      <w:r>
        <w:rPr>
          <w:rFonts w:hint="eastAsia" w:ascii="仿宋_GB2312" w:hAnsi="仿宋_GB2312" w:eastAsia="仿宋_GB2312" w:cs="仿宋_GB2312"/>
          <w:color w:val="333333"/>
          <w:sz w:val="28"/>
          <w:szCs w:val="28"/>
          <w:shd w:val="clear" w:color="auto" w:fill="FFFFFF"/>
        </w:rPr>
        <w:t>应</w:t>
      </w:r>
      <w:r>
        <w:rPr>
          <w:rFonts w:ascii="仿宋_GB2312" w:hAnsi="仿宋_GB2312" w:eastAsia="仿宋_GB2312" w:cs="仿宋_GB2312"/>
          <w:color w:val="333333"/>
          <w:sz w:val="28"/>
          <w:szCs w:val="28"/>
          <w:shd w:val="clear" w:color="auto" w:fill="FFFFFF"/>
        </w:rPr>
        <w:t>按</w:t>
      </w:r>
      <w:r>
        <w:rPr>
          <w:rFonts w:hint="eastAsia" w:ascii="仿宋_GB2312" w:hAnsi="仿宋_GB2312" w:eastAsia="仿宋_GB2312" w:cs="仿宋_GB2312"/>
          <w:color w:val="333333"/>
          <w:sz w:val="28"/>
          <w:szCs w:val="28"/>
          <w:shd w:val="clear" w:color="auto" w:fill="FFFFFF"/>
        </w:rPr>
        <w:t>以下指定的联络人邮寄地址、电子邮件形式签收、送达，即产生对应的法律效力；电子邮件作为第一沟通方式。双方也同时可以以书面方式固定邮件的通知内容。</w:t>
      </w:r>
    </w:p>
    <w:tbl>
      <w:tblPr>
        <w:tblStyle w:val="5"/>
        <w:tblpPr w:leftFromText="180" w:rightFromText="180" w:vertAnchor="text" w:horzAnchor="page" w:tblpX="1844" w:tblpY="461"/>
        <w:tblOverlap w:val="never"/>
        <w:tblW w:w="8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719"/>
        <w:gridCol w:w="2184"/>
        <w:gridCol w:w="765"/>
        <w:gridCol w:w="858"/>
        <w:gridCol w:w="762"/>
        <w:gridCol w:w="1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5" w:type="dxa"/>
            <w:vMerge w:val="restart"/>
            <w:textDirection w:val="tbRlV"/>
            <w:vAlign w:val="center"/>
          </w:tcPr>
          <w:p>
            <w:pPr>
              <w:snapToGrid w:val="0"/>
              <w:spacing w:line="360" w:lineRule="auto"/>
              <w:ind w:left="113" w:right="113"/>
              <w:jc w:val="center"/>
              <w:rPr>
                <w:rFonts w:ascii="Times New Roman" w:hAnsi="Times New Roman" w:eastAsia="仿宋_GB2312"/>
                <w:color w:val="FF0000"/>
                <w:sz w:val="28"/>
                <w:szCs w:val="28"/>
              </w:rPr>
            </w:pPr>
            <w:r>
              <w:rPr>
                <w:rFonts w:ascii="Times New Roman" w:hAnsi="Times New Roman" w:eastAsia="仿宋_GB2312"/>
                <w:sz w:val="28"/>
                <w:szCs w:val="28"/>
              </w:rPr>
              <w:t>委托方（甲方）</w:t>
            </w:r>
          </w:p>
        </w:tc>
        <w:tc>
          <w:tcPr>
            <w:tcW w:w="1719" w:type="dxa"/>
            <w:vAlign w:val="center"/>
          </w:tcPr>
          <w:p>
            <w:pPr>
              <w:snapToGrid w:val="0"/>
              <w:spacing w:line="360" w:lineRule="auto"/>
              <w:jc w:val="center"/>
              <w:rPr>
                <w:rFonts w:ascii="Times New Roman" w:hAnsi="Times New Roman" w:eastAsia="仿宋_GB2312"/>
                <w:sz w:val="28"/>
                <w:szCs w:val="28"/>
              </w:rPr>
            </w:pPr>
            <w:r>
              <w:rPr>
                <w:rFonts w:ascii="Times New Roman" w:hAnsi="Times New Roman" w:eastAsia="仿宋_GB2312"/>
                <w:sz w:val="28"/>
                <w:szCs w:val="28"/>
              </w:rPr>
              <w:t>单位名称</w:t>
            </w:r>
          </w:p>
        </w:tc>
        <w:tc>
          <w:tcPr>
            <w:tcW w:w="6255" w:type="dxa"/>
            <w:gridSpan w:val="5"/>
            <w:vAlign w:val="center"/>
          </w:tcPr>
          <w:p>
            <w:pPr>
              <w:snapToGrid w:val="0"/>
              <w:spacing w:line="360" w:lineRule="auto"/>
              <w:jc w:val="center"/>
              <w:rPr>
                <w:rFonts w:ascii="Times New Roman" w:hAnsi="Times New Roman" w:eastAsia="仿宋_GB2312"/>
                <w:sz w:val="28"/>
                <w:szCs w:val="28"/>
              </w:rPr>
            </w:pPr>
            <w:r>
              <w:rPr>
                <w:rFonts w:hint="eastAsia" w:ascii="Times New Roman" w:hAnsi="Times New Roman" w:eastAsia="仿宋_GB2312"/>
                <w:sz w:val="28"/>
                <w:szCs w:val="28"/>
              </w:rPr>
              <w:t>广东省人力资源和社会保障厅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5" w:type="dxa"/>
            <w:vMerge w:val="continue"/>
            <w:vAlign w:val="center"/>
          </w:tcPr>
          <w:p>
            <w:pPr>
              <w:snapToGrid w:val="0"/>
              <w:spacing w:line="360" w:lineRule="auto"/>
              <w:jc w:val="center"/>
              <w:rPr>
                <w:rFonts w:ascii="Times New Roman" w:hAnsi="Times New Roman" w:eastAsia="仿宋_GB2312"/>
                <w:sz w:val="28"/>
                <w:szCs w:val="28"/>
              </w:rPr>
            </w:pPr>
          </w:p>
        </w:tc>
        <w:tc>
          <w:tcPr>
            <w:tcW w:w="1719" w:type="dxa"/>
            <w:vAlign w:val="center"/>
          </w:tcPr>
          <w:p>
            <w:pPr>
              <w:snapToGrid w:val="0"/>
              <w:spacing w:line="360" w:lineRule="auto"/>
              <w:jc w:val="center"/>
              <w:rPr>
                <w:rFonts w:ascii="Times New Roman" w:hAnsi="Times New Roman" w:eastAsia="仿宋_GB2312"/>
                <w:sz w:val="28"/>
                <w:szCs w:val="28"/>
              </w:rPr>
            </w:pPr>
            <w:r>
              <w:rPr>
                <w:rFonts w:ascii="Times New Roman" w:hAnsi="Times New Roman" w:eastAsia="仿宋_GB2312"/>
                <w:sz w:val="28"/>
                <w:szCs w:val="28"/>
              </w:rPr>
              <w:t>法定代表人</w:t>
            </w:r>
          </w:p>
        </w:tc>
        <w:tc>
          <w:tcPr>
            <w:tcW w:w="2184" w:type="dxa"/>
            <w:vAlign w:val="center"/>
          </w:tcPr>
          <w:p>
            <w:pPr>
              <w:snapToGrid w:val="0"/>
              <w:spacing w:line="360" w:lineRule="auto"/>
              <w:jc w:val="center"/>
              <w:rPr>
                <w:rFonts w:ascii="Times New Roman" w:hAnsi="Times New Roman" w:eastAsia="仿宋_GB2312"/>
                <w:sz w:val="28"/>
                <w:szCs w:val="28"/>
              </w:rPr>
            </w:pPr>
            <w:r>
              <w:rPr>
                <w:rFonts w:hint="eastAsia" w:ascii="Times New Roman" w:hAnsi="Times New Roman" w:eastAsia="仿宋_GB2312"/>
                <w:sz w:val="28"/>
                <w:szCs w:val="28"/>
              </w:rPr>
              <w:t>杜敏琪</w:t>
            </w:r>
          </w:p>
        </w:tc>
        <w:tc>
          <w:tcPr>
            <w:tcW w:w="1623" w:type="dxa"/>
            <w:gridSpan w:val="2"/>
            <w:vAlign w:val="center"/>
          </w:tcPr>
          <w:p>
            <w:pPr>
              <w:snapToGrid w:val="0"/>
              <w:spacing w:line="360" w:lineRule="auto"/>
              <w:jc w:val="center"/>
              <w:rPr>
                <w:rFonts w:ascii="Times New Roman" w:hAnsi="Times New Roman" w:eastAsia="仿宋_GB2312"/>
                <w:sz w:val="28"/>
                <w:szCs w:val="28"/>
              </w:rPr>
            </w:pPr>
            <w:r>
              <w:rPr>
                <w:rFonts w:ascii="Times New Roman" w:hAnsi="Times New Roman" w:eastAsia="仿宋_GB2312"/>
                <w:sz w:val="28"/>
                <w:szCs w:val="28"/>
              </w:rPr>
              <w:t>委托代理人</w:t>
            </w:r>
          </w:p>
        </w:tc>
        <w:tc>
          <w:tcPr>
            <w:tcW w:w="2448" w:type="dxa"/>
            <w:gridSpan w:val="2"/>
            <w:vAlign w:val="center"/>
          </w:tcPr>
          <w:p>
            <w:pPr>
              <w:snapToGrid w:val="0"/>
              <w:spacing w:line="360" w:lineRule="auto"/>
              <w:jc w:val="center"/>
              <w:rPr>
                <w:rFonts w:ascii="Times New Roman" w:hAnsi="Times New Roman" w:eastAsia="仿宋_GB2312"/>
                <w:sz w:val="28"/>
                <w:szCs w:val="28"/>
              </w:rPr>
            </w:pPr>
            <w:r>
              <w:rPr>
                <w:rFonts w:hint="eastAsia" w:ascii="Times New Roman" w:hAnsi="Times New Roman" w:eastAsia="仿宋_GB2312"/>
                <w:sz w:val="28"/>
                <w:szCs w:val="28"/>
              </w:rPr>
              <w:t>高 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5" w:type="dxa"/>
            <w:vMerge w:val="continue"/>
            <w:vAlign w:val="center"/>
          </w:tcPr>
          <w:p>
            <w:pPr>
              <w:snapToGrid w:val="0"/>
              <w:spacing w:line="360" w:lineRule="auto"/>
              <w:jc w:val="center"/>
              <w:rPr>
                <w:rFonts w:ascii="Times New Roman" w:hAnsi="Times New Roman" w:eastAsia="仿宋_GB2312"/>
                <w:sz w:val="28"/>
                <w:szCs w:val="28"/>
              </w:rPr>
            </w:pPr>
          </w:p>
        </w:tc>
        <w:tc>
          <w:tcPr>
            <w:tcW w:w="1719" w:type="dxa"/>
            <w:vAlign w:val="center"/>
          </w:tcPr>
          <w:p>
            <w:pPr>
              <w:snapToGrid w:val="0"/>
              <w:spacing w:line="360" w:lineRule="auto"/>
              <w:jc w:val="center"/>
              <w:rPr>
                <w:rFonts w:ascii="Times New Roman" w:hAnsi="Times New Roman" w:eastAsia="仿宋_GB2312"/>
                <w:sz w:val="28"/>
                <w:szCs w:val="28"/>
              </w:rPr>
            </w:pPr>
            <w:r>
              <w:rPr>
                <w:rFonts w:ascii="Times New Roman" w:hAnsi="Times New Roman" w:eastAsia="仿宋_GB2312"/>
                <w:sz w:val="28"/>
                <w:szCs w:val="28"/>
              </w:rPr>
              <w:t>联系人</w:t>
            </w:r>
          </w:p>
        </w:tc>
        <w:tc>
          <w:tcPr>
            <w:tcW w:w="2184" w:type="dxa"/>
            <w:vAlign w:val="center"/>
          </w:tcPr>
          <w:p>
            <w:pPr>
              <w:snapToGrid w:val="0"/>
              <w:spacing w:line="360" w:lineRule="auto"/>
              <w:jc w:val="center"/>
              <w:rPr>
                <w:rFonts w:ascii="Times New Roman" w:hAnsi="Times New Roman" w:eastAsia="仿宋_GB2312"/>
                <w:sz w:val="28"/>
                <w:szCs w:val="28"/>
              </w:rPr>
            </w:pPr>
            <w:r>
              <w:rPr>
                <w:rFonts w:hint="eastAsia" w:ascii="Times New Roman" w:hAnsi="Times New Roman" w:eastAsia="仿宋_GB2312"/>
                <w:sz w:val="28"/>
                <w:szCs w:val="28"/>
              </w:rPr>
              <w:t>黄 敏</w:t>
            </w:r>
          </w:p>
        </w:tc>
        <w:tc>
          <w:tcPr>
            <w:tcW w:w="1623" w:type="dxa"/>
            <w:gridSpan w:val="2"/>
            <w:vAlign w:val="center"/>
          </w:tcPr>
          <w:p>
            <w:pPr>
              <w:snapToGrid w:val="0"/>
              <w:spacing w:line="360" w:lineRule="auto"/>
              <w:jc w:val="center"/>
              <w:rPr>
                <w:rFonts w:ascii="Times New Roman" w:hAnsi="Times New Roman" w:eastAsia="仿宋_GB2312"/>
                <w:sz w:val="28"/>
                <w:szCs w:val="28"/>
              </w:rPr>
            </w:pPr>
            <w:r>
              <w:rPr>
                <w:rFonts w:ascii="Times New Roman" w:hAnsi="Times New Roman" w:eastAsia="仿宋_GB2312"/>
                <w:sz w:val="28"/>
                <w:szCs w:val="28"/>
              </w:rPr>
              <w:t>手机</w:t>
            </w:r>
          </w:p>
        </w:tc>
        <w:tc>
          <w:tcPr>
            <w:tcW w:w="2448" w:type="dxa"/>
            <w:gridSpan w:val="2"/>
            <w:vAlign w:val="center"/>
          </w:tcPr>
          <w:p>
            <w:pPr>
              <w:snapToGrid w:val="0"/>
              <w:spacing w:line="360" w:lineRule="auto"/>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5" w:type="dxa"/>
            <w:vMerge w:val="continue"/>
            <w:vAlign w:val="center"/>
          </w:tcPr>
          <w:p>
            <w:pPr>
              <w:snapToGrid w:val="0"/>
              <w:spacing w:line="360" w:lineRule="auto"/>
              <w:jc w:val="center"/>
              <w:rPr>
                <w:rFonts w:ascii="Times New Roman" w:hAnsi="Times New Roman" w:eastAsia="仿宋_GB2312"/>
                <w:sz w:val="28"/>
                <w:szCs w:val="28"/>
              </w:rPr>
            </w:pPr>
          </w:p>
        </w:tc>
        <w:tc>
          <w:tcPr>
            <w:tcW w:w="1719" w:type="dxa"/>
            <w:vAlign w:val="center"/>
          </w:tcPr>
          <w:p>
            <w:pPr>
              <w:snapToGrid w:val="0"/>
              <w:spacing w:line="360" w:lineRule="auto"/>
              <w:jc w:val="center"/>
              <w:rPr>
                <w:rFonts w:ascii="Times New Roman" w:hAnsi="Times New Roman" w:eastAsia="仿宋_GB2312"/>
                <w:sz w:val="28"/>
                <w:szCs w:val="28"/>
              </w:rPr>
            </w:pPr>
            <w:r>
              <w:rPr>
                <w:rFonts w:ascii="Times New Roman" w:hAnsi="Times New Roman" w:eastAsia="仿宋_GB2312"/>
                <w:sz w:val="28"/>
                <w:szCs w:val="28"/>
              </w:rPr>
              <w:t>通信地址</w:t>
            </w:r>
          </w:p>
        </w:tc>
        <w:tc>
          <w:tcPr>
            <w:tcW w:w="6255" w:type="dxa"/>
            <w:gridSpan w:val="5"/>
            <w:vAlign w:val="center"/>
          </w:tcPr>
          <w:p>
            <w:pPr>
              <w:snapToGrid w:val="0"/>
              <w:spacing w:line="360" w:lineRule="auto"/>
              <w:jc w:val="center"/>
              <w:rPr>
                <w:rFonts w:ascii="Times New Roman" w:hAnsi="Times New Roman" w:eastAsia="仿宋_GB2312"/>
                <w:sz w:val="28"/>
                <w:szCs w:val="28"/>
              </w:rPr>
            </w:pPr>
            <w:r>
              <w:rPr>
                <w:rFonts w:hint="eastAsia" w:ascii="Times New Roman" w:hAnsi="Times New Roman" w:eastAsia="仿宋_GB2312"/>
                <w:sz w:val="28"/>
                <w:szCs w:val="28"/>
              </w:rPr>
              <w:t>广州市越秀区东风中路483号粤财大厦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5" w:type="dxa"/>
            <w:vMerge w:val="continue"/>
            <w:vAlign w:val="center"/>
          </w:tcPr>
          <w:p>
            <w:pPr>
              <w:snapToGrid w:val="0"/>
              <w:spacing w:line="360" w:lineRule="auto"/>
              <w:jc w:val="center"/>
              <w:rPr>
                <w:rFonts w:ascii="Times New Roman" w:hAnsi="Times New Roman" w:eastAsia="仿宋_GB2312"/>
                <w:sz w:val="28"/>
                <w:szCs w:val="28"/>
              </w:rPr>
            </w:pPr>
          </w:p>
        </w:tc>
        <w:tc>
          <w:tcPr>
            <w:tcW w:w="1719" w:type="dxa"/>
            <w:vAlign w:val="center"/>
          </w:tcPr>
          <w:p>
            <w:pPr>
              <w:snapToGrid w:val="0"/>
              <w:spacing w:line="360" w:lineRule="auto"/>
              <w:jc w:val="center"/>
              <w:rPr>
                <w:rFonts w:ascii="Times New Roman" w:hAnsi="Times New Roman" w:eastAsia="仿宋_GB2312"/>
                <w:sz w:val="28"/>
                <w:szCs w:val="28"/>
              </w:rPr>
            </w:pPr>
            <w:r>
              <w:rPr>
                <w:rFonts w:ascii="Times New Roman" w:hAnsi="Times New Roman" w:eastAsia="仿宋_GB2312"/>
                <w:sz w:val="28"/>
                <w:szCs w:val="28"/>
              </w:rPr>
              <w:t>电话</w:t>
            </w:r>
          </w:p>
        </w:tc>
        <w:tc>
          <w:tcPr>
            <w:tcW w:w="2184" w:type="dxa"/>
            <w:vAlign w:val="center"/>
          </w:tcPr>
          <w:p>
            <w:pPr>
              <w:snapToGrid w:val="0"/>
              <w:spacing w:line="360" w:lineRule="auto"/>
              <w:jc w:val="center"/>
              <w:rPr>
                <w:rFonts w:ascii="Times New Roman" w:hAnsi="Times New Roman" w:eastAsia="仿宋_GB2312"/>
                <w:sz w:val="28"/>
                <w:szCs w:val="28"/>
              </w:rPr>
            </w:pPr>
            <w:r>
              <w:rPr>
                <w:rFonts w:hint="eastAsia" w:ascii="Times New Roman" w:hAnsi="Times New Roman" w:eastAsia="仿宋_GB2312"/>
                <w:sz w:val="28"/>
                <w:szCs w:val="28"/>
              </w:rPr>
              <w:t>020-83134958</w:t>
            </w:r>
          </w:p>
        </w:tc>
        <w:tc>
          <w:tcPr>
            <w:tcW w:w="1623" w:type="dxa"/>
            <w:gridSpan w:val="2"/>
            <w:vAlign w:val="center"/>
          </w:tcPr>
          <w:p>
            <w:pPr>
              <w:snapToGrid w:val="0"/>
              <w:spacing w:line="360" w:lineRule="auto"/>
              <w:jc w:val="center"/>
              <w:rPr>
                <w:rFonts w:ascii="Times New Roman" w:hAnsi="Times New Roman" w:eastAsia="仿宋_GB2312"/>
                <w:sz w:val="28"/>
                <w:szCs w:val="28"/>
              </w:rPr>
            </w:pPr>
            <w:r>
              <w:rPr>
                <w:rFonts w:ascii="Times New Roman" w:hAnsi="Times New Roman" w:eastAsia="仿宋_GB2312"/>
                <w:sz w:val="28"/>
                <w:szCs w:val="28"/>
              </w:rPr>
              <w:t>传真</w:t>
            </w:r>
          </w:p>
        </w:tc>
        <w:tc>
          <w:tcPr>
            <w:tcW w:w="2448" w:type="dxa"/>
            <w:gridSpan w:val="2"/>
            <w:vAlign w:val="center"/>
          </w:tcPr>
          <w:p>
            <w:pPr>
              <w:snapToGrid w:val="0"/>
              <w:spacing w:line="360" w:lineRule="auto"/>
              <w:jc w:val="center"/>
              <w:rPr>
                <w:rFonts w:ascii="Times New Roman" w:hAnsi="Times New Roman" w:eastAsia="仿宋_GB2312"/>
                <w:sz w:val="28"/>
                <w:szCs w:val="28"/>
              </w:rPr>
            </w:pPr>
            <w:r>
              <w:rPr>
                <w:rFonts w:hint="eastAsia" w:ascii="Times New Roman" w:hAnsi="Times New Roman" w:eastAsia="仿宋_GB2312"/>
                <w:sz w:val="28"/>
                <w:szCs w:val="28"/>
              </w:rPr>
              <w:t>020-83184860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5" w:type="dxa"/>
            <w:vMerge w:val="continue"/>
            <w:vAlign w:val="center"/>
          </w:tcPr>
          <w:p>
            <w:pPr>
              <w:snapToGrid w:val="0"/>
              <w:spacing w:line="360" w:lineRule="auto"/>
              <w:jc w:val="center"/>
              <w:rPr>
                <w:rFonts w:ascii="Times New Roman" w:hAnsi="Times New Roman" w:eastAsia="仿宋_GB2312"/>
                <w:sz w:val="28"/>
                <w:szCs w:val="28"/>
              </w:rPr>
            </w:pPr>
          </w:p>
        </w:tc>
        <w:tc>
          <w:tcPr>
            <w:tcW w:w="1719" w:type="dxa"/>
            <w:vAlign w:val="center"/>
          </w:tcPr>
          <w:p>
            <w:pPr>
              <w:snapToGrid w:val="0"/>
              <w:spacing w:line="360" w:lineRule="auto"/>
              <w:jc w:val="center"/>
              <w:rPr>
                <w:rFonts w:ascii="Times New Roman" w:hAnsi="Times New Roman" w:eastAsia="仿宋_GB2312"/>
                <w:sz w:val="28"/>
                <w:szCs w:val="28"/>
              </w:rPr>
            </w:pPr>
            <w:r>
              <w:rPr>
                <w:rFonts w:ascii="Times New Roman" w:hAnsi="Times New Roman" w:eastAsia="仿宋_GB2312"/>
                <w:sz w:val="28"/>
                <w:szCs w:val="28"/>
              </w:rPr>
              <w:t>开户银行</w:t>
            </w:r>
          </w:p>
        </w:tc>
        <w:tc>
          <w:tcPr>
            <w:tcW w:w="6255" w:type="dxa"/>
            <w:gridSpan w:val="5"/>
            <w:vAlign w:val="center"/>
          </w:tcPr>
          <w:p>
            <w:pPr>
              <w:snapToGrid w:val="0"/>
              <w:spacing w:line="360" w:lineRule="auto"/>
              <w:jc w:val="center"/>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中国工商银行广州北京路支行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5" w:type="dxa"/>
            <w:vMerge w:val="continue"/>
            <w:vAlign w:val="center"/>
          </w:tcPr>
          <w:p>
            <w:pPr>
              <w:snapToGrid w:val="0"/>
              <w:spacing w:line="360" w:lineRule="auto"/>
              <w:jc w:val="center"/>
              <w:rPr>
                <w:rFonts w:ascii="Times New Roman" w:hAnsi="Times New Roman" w:eastAsia="仿宋_GB2312"/>
                <w:sz w:val="28"/>
                <w:szCs w:val="28"/>
              </w:rPr>
            </w:pPr>
          </w:p>
        </w:tc>
        <w:tc>
          <w:tcPr>
            <w:tcW w:w="1719" w:type="dxa"/>
            <w:vAlign w:val="center"/>
          </w:tcPr>
          <w:p>
            <w:pPr>
              <w:snapToGrid w:val="0"/>
              <w:spacing w:line="360" w:lineRule="auto"/>
              <w:jc w:val="center"/>
              <w:rPr>
                <w:rFonts w:ascii="Times New Roman" w:hAnsi="Times New Roman" w:eastAsia="仿宋_GB2312"/>
                <w:sz w:val="28"/>
                <w:szCs w:val="28"/>
              </w:rPr>
            </w:pPr>
            <w:r>
              <w:rPr>
                <w:rFonts w:ascii="Times New Roman" w:hAnsi="Times New Roman" w:eastAsia="仿宋_GB2312"/>
                <w:sz w:val="28"/>
                <w:szCs w:val="28"/>
              </w:rPr>
              <w:t>帐号</w:t>
            </w:r>
          </w:p>
        </w:tc>
        <w:tc>
          <w:tcPr>
            <w:tcW w:w="2949" w:type="dxa"/>
            <w:gridSpan w:val="2"/>
            <w:vAlign w:val="center"/>
          </w:tcPr>
          <w:p>
            <w:pPr>
              <w:snapToGrid w:val="0"/>
              <w:spacing w:line="360" w:lineRule="auto"/>
              <w:jc w:val="center"/>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3602000929200063884</w:t>
            </w:r>
          </w:p>
        </w:tc>
        <w:tc>
          <w:tcPr>
            <w:tcW w:w="1620" w:type="dxa"/>
            <w:gridSpan w:val="2"/>
            <w:vAlign w:val="center"/>
          </w:tcPr>
          <w:p>
            <w:pPr>
              <w:snapToGrid w:val="0"/>
              <w:spacing w:line="360" w:lineRule="auto"/>
              <w:jc w:val="center"/>
              <w:rPr>
                <w:rFonts w:ascii="Times New Roman" w:hAnsi="Times New Roman" w:eastAsia="仿宋_GB2312"/>
                <w:sz w:val="28"/>
                <w:szCs w:val="28"/>
              </w:rPr>
            </w:pPr>
            <w:r>
              <w:rPr>
                <w:rFonts w:ascii="Times New Roman" w:hAnsi="Times New Roman" w:eastAsia="仿宋_GB2312"/>
                <w:sz w:val="28"/>
                <w:szCs w:val="28"/>
              </w:rPr>
              <w:t>邮政编码</w:t>
            </w:r>
          </w:p>
        </w:tc>
        <w:tc>
          <w:tcPr>
            <w:tcW w:w="1686" w:type="dxa"/>
            <w:vAlign w:val="center"/>
          </w:tcPr>
          <w:p>
            <w:pPr>
              <w:snapToGrid w:val="0"/>
              <w:spacing w:line="360" w:lineRule="auto"/>
              <w:jc w:val="center"/>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510045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5" w:type="dxa"/>
            <w:vMerge w:val="restart"/>
            <w:textDirection w:val="tbRlV"/>
            <w:vAlign w:val="center"/>
          </w:tcPr>
          <w:p>
            <w:pPr>
              <w:snapToGrid w:val="0"/>
              <w:spacing w:line="360" w:lineRule="auto"/>
              <w:ind w:left="113" w:right="113"/>
              <w:jc w:val="center"/>
              <w:rPr>
                <w:rFonts w:ascii="Times New Roman" w:hAnsi="Times New Roman" w:eastAsia="仿宋_GB2312"/>
                <w:sz w:val="28"/>
                <w:szCs w:val="28"/>
              </w:rPr>
            </w:pPr>
            <w:r>
              <w:rPr>
                <w:rFonts w:ascii="Times New Roman" w:hAnsi="Times New Roman" w:eastAsia="仿宋_GB2312"/>
                <w:sz w:val="28"/>
                <w:szCs w:val="28"/>
              </w:rPr>
              <w:t>受托方（乙方）</w:t>
            </w:r>
          </w:p>
        </w:tc>
        <w:tc>
          <w:tcPr>
            <w:tcW w:w="1719" w:type="dxa"/>
            <w:vAlign w:val="center"/>
          </w:tcPr>
          <w:p>
            <w:pPr>
              <w:snapToGrid w:val="0"/>
              <w:spacing w:line="360" w:lineRule="auto"/>
              <w:jc w:val="center"/>
              <w:rPr>
                <w:rFonts w:ascii="Times New Roman" w:hAnsi="Times New Roman" w:eastAsia="仿宋_GB2312"/>
                <w:sz w:val="28"/>
                <w:szCs w:val="28"/>
              </w:rPr>
            </w:pPr>
            <w:r>
              <w:rPr>
                <w:rFonts w:ascii="Times New Roman" w:hAnsi="Times New Roman" w:eastAsia="仿宋_GB2312"/>
                <w:sz w:val="28"/>
                <w:szCs w:val="28"/>
              </w:rPr>
              <w:t>单位名称</w:t>
            </w:r>
          </w:p>
        </w:tc>
        <w:tc>
          <w:tcPr>
            <w:tcW w:w="6255" w:type="dxa"/>
            <w:gridSpan w:val="5"/>
            <w:vAlign w:val="center"/>
          </w:tcPr>
          <w:p>
            <w:pPr>
              <w:snapToGrid w:val="0"/>
              <w:spacing w:line="360" w:lineRule="auto"/>
              <w:jc w:val="center"/>
              <w:rPr>
                <w:rFonts w:ascii="Times New Roman" w:hAnsi="Times New Roman" w:eastAsia="仿宋_GB2312"/>
                <w:sz w:val="28"/>
                <w:szCs w:val="28"/>
              </w:rPr>
            </w:pPr>
            <w:r>
              <w:rPr>
                <w:rFonts w:hint="eastAsia" w:ascii="Times New Roman" w:hAnsi="Times New Roman" w:eastAsia="仿宋_GB2312"/>
                <w:sz w:val="28"/>
                <w:szCs w:val="28"/>
              </w:rPr>
              <w:t>南方医科大学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5" w:type="dxa"/>
            <w:vMerge w:val="continue"/>
            <w:vAlign w:val="center"/>
          </w:tcPr>
          <w:p>
            <w:pPr>
              <w:snapToGrid w:val="0"/>
              <w:spacing w:line="360" w:lineRule="auto"/>
              <w:jc w:val="center"/>
              <w:rPr>
                <w:rFonts w:ascii="Times New Roman" w:hAnsi="Times New Roman" w:eastAsia="仿宋_GB2312"/>
                <w:sz w:val="28"/>
                <w:szCs w:val="28"/>
              </w:rPr>
            </w:pPr>
          </w:p>
        </w:tc>
        <w:tc>
          <w:tcPr>
            <w:tcW w:w="1719" w:type="dxa"/>
            <w:vAlign w:val="center"/>
          </w:tcPr>
          <w:p>
            <w:pPr>
              <w:snapToGrid w:val="0"/>
              <w:spacing w:line="360" w:lineRule="auto"/>
              <w:jc w:val="center"/>
              <w:rPr>
                <w:rFonts w:ascii="Times New Roman" w:hAnsi="Times New Roman" w:eastAsia="仿宋_GB2312"/>
                <w:sz w:val="28"/>
                <w:szCs w:val="28"/>
              </w:rPr>
            </w:pPr>
            <w:r>
              <w:rPr>
                <w:rFonts w:ascii="Times New Roman" w:hAnsi="Times New Roman" w:eastAsia="仿宋_GB2312"/>
                <w:sz w:val="28"/>
                <w:szCs w:val="28"/>
              </w:rPr>
              <w:t>法定代表人</w:t>
            </w:r>
          </w:p>
        </w:tc>
        <w:tc>
          <w:tcPr>
            <w:tcW w:w="2184" w:type="dxa"/>
            <w:vAlign w:val="center"/>
          </w:tcPr>
          <w:p>
            <w:pPr>
              <w:snapToGrid w:val="0"/>
              <w:spacing w:line="360" w:lineRule="auto"/>
              <w:jc w:val="center"/>
              <w:rPr>
                <w:rFonts w:ascii="Times New Roman" w:hAnsi="Times New Roman" w:eastAsia="仿宋_GB2312"/>
                <w:sz w:val="28"/>
                <w:szCs w:val="28"/>
              </w:rPr>
            </w:pPr>
            <w:r>
              <w:rPr>
                <w:rFonts w:hint="eastAsia" w:ascii="Times New Roman" w:hAnsi="Times New Roman" w:eastAsia="仿宋_GB2312"/>
                <w:sz w:val="28"/>
                <w:szCs w:val="28"/>
              </w:rPr>
              <w:t>黎</w:t>
            </w:r>
            <w:r>
              <w:rPr>
                <w:rFonts w:ascii="Times New Roman" w:hAnsi="Times New Roman" w:eastAsia="仿宋_GB2312"/>
                <w:sz w:val="28"/>
                <w:szCs w:val="28"/>
              </w:rPr>
              <w:t>孟枫</w:t>
            </w:r>
          </w:p>
        </w:tc>
        <w:tc>
          <w:tcPr>
            <w:tcW w:w="1623" w:type="dxa"/>
            <w:gridSpan w:val="2"/>
            <w:vAlign w:val="center"/>
          </w:tcPr>
          <w:p>
            <w:pPr>
              <w:snapToGrid w:val="0"/>
              <w:spacing w:line="360" w:lineRule="auto"/>
              <w:jc w:val="center"/>
              <w:rPr>
                <w:rFonts w:ascii="Times New Roman" w:hAnsi="Times New Roman" w:eastAsia="仿宋_GB2312"/>
                <w:sz w:val="28"/>
                <w:szCs w:val="28"/>
              </w:rPr>
            </w:pPr>
            <w:r>
              <w:rPr>
                <w:rFonts w:ascii="Times New Roman" w:hAnsi="Times New Roman" w:eastAsia="仿宋_GB2312"/>
                <w:sz w:val="28"/>
                <w:szCs w:val="28"/>
              </w:rPr>
              <w:t>委托代理人</w:t>
            </w:r>
          </w:p>
        </w:tc>
        <w:tc>
          <w:tcPr>
            <w:tcW w:w="2448" w:type="dxa"/>
            <w:gridSpan w:val="2"/>
            <w:vAlign w:val="center"/>
          </w:tcPr>
          <w:p>
            <w:pPr>
              <w:snapToGrid w:val="0"/>
              <w:spacing w:line="360" w:lineRule="auto"/>
              <w:jc w:val="center"/>
              <w:rPr>
                <w:rFonts w:ascii="Times New Roman" w:hAnsi="Times New Roman" w:eastAsia="仿宋_GB2312"/>
                <w:sz w:val="28"/>
                <w:szCs w:val="28"/>
              </w:rPr>
            </w:pPr>
            <w:r>
              <w:rPr>
                <w:rFonts w:hint="eastAsia" w:ascii="Times New Roman" w:hAnsi="Times New Roman" w:eastAsia="仿宋_GB2312"/>
                <w:sz w:val="28"/>
                <w:szCs w:val="28"/>
              </w:rPr>
              <w:t>余克强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5" w:type="dxa"/>
            <w:vMerge w:val="continue"/>
            <w:vAlign w:val="center"/>
          </w:tcPr>
          <w:p>
            <w:pPr>
              <w:snapToGrid w:val="0"/>
              <w:spacing w:line="360" w:lineRule="auto"/>
              <w:jc w:val="center"/>
              <w:rPr>
                <w:rFonts w:ascii="Times New Roman" w:hAnsi="Times New Roman" w:eastAsia="仿宋_GB2312"/>
                <w:sz w:val="28"/>
                <w:szCs w:val="28"/>
              </w:rPr>
            </w:pPr>
          </w:p>
        </w:tc>
        <w:tc>
          <w:tcPr>
            <w:tcW w:w="1719" w:type="dxa"/>
            <w:vAlign w:val="center"/>
          </w:tcPr>
          <w:p>
            <w:pPr>
              <w:snapToGrid w:val="0"/>
              <w:spacing w:line="360" w:lineRule="auto"/>
              <w:jc w:val="center"/>
              <w:rPr>
                <w:rFonts w:ascii="Times New Roman" w:hAnsi="Times New Roman" w:eastAsia="仿宋_GB2312"/>
                <w:sz w:val="28"/>
                <w:szCs w:val="28"/>
              </w:rPr>
            </w:pPr>
            <w:r>
              <w:rPr>
                <w:rFonts w:ascii="Times New Roman" w:hAnsi="Times New Roman" w:eastAsia="仿宋_GB2312"/>
                <w:sz w:val="28"/>
                <w:szCs w:val="28"/>
              </w:rPr>
              <w:t>联系人</w:t>
            </w:r>
          </w:p>
        </w:tc>
        <w:tc>
          <w:tcPr>
            <w:tcW w:w="2184" w:type="dxa"/>
            <w:vAlign w:val="center"/>
          </w:tcPr>
          <w:p>
            <w:pPr>
              <w:snapToGrid w:val="0"/>
              <w:spacing w:line="360" w:lineRule="auto"/>
              <w:jc w:val="center"/>
              <w:rPr>
                <w:rFonts w:ascii="Times New Roman" w:hAnsi="Times New Roman" w:eastAsia="仿宋_GB2312"/>
                <w:sz w:val="28"/>
                <w:szCs w:val="28"/>
              </w:rPr>
            </w:pPr>
            <w:r>
              <w:rPr>
                <w:rFonts w:hint="eastAsia" w:ascii="Times New Roman" w:hAnsi="Times New Roman" w:eastAsia="仿宋_GB2312"/>
                <w:sz w:val="28"/>
                <w:szCs w:val="28"/>
              </w:rPr>
              <w:t>余 慧</w:t>
            </w:r>
          </w:p>
        </w:tc>
        <w:tc>
          <w:tcPr>
            <w:tcW w:w="1623" w:type="dxa"/>
            <w:gridSpan w:val="2"/>
            <w:vAlign w:val="center"/>
          </w:tcPr>
          <w:p>
            <w:pPr>
              <w:snapToGrid w:val="0"/>
              <w:spacing w:line="360" w:lineRule="auto"/>
              <w:jc w:val="center"/>
              <w:rPr>
                <w:rFonts w:ascii="Times New Roman" w:hAnsi="Times New Roman" w:eastAsia="仿宋_GB2312"/>
                <w:sz w:val="28"/>
                <w:szCs w:val="28"/>
              </w:rPr>
            </w:pPr>
            <w:r>
              <w:rPr>
                <w:rFonts w:ascii="Times New Roman" w:hAnsi="Times New Roman" w:eastAsia="仿宋_GB2312"/>
                <w:sz w:val="28"/>
                <w:szCs w:val="28"/>
              </w:rPr>
              <w:t>手机</w:t>
            </w:r>
          </w:p>
        </w:tc>
        <w:tc>
          <w:tcPr>
            <w:tcW w:w="2448" w:type="dxa"/>
            <w:gridSpan w:val="2"/>
            <w:vAlign w:val="center"/>
          </w:tcPr>
          <w:p>
            <w:pPr>
              <w:snapToGrid w:val="0"/>
              <w:spacing w:line="360" w:lineRule="auto"/>
              <w:ind w:firstLine="140" w:firstLineChars="50"/>
              <w:jc w:val="center"/>
              <w:rPr>
                <w:rFonts w:ascii="Times New Roman" w:hAnsi="Times New Roman" w:eastAsia="仿宋_GB2312"/>
                <w:sz w:val="28"/>
                <w:szCs w:val="28"/>
              </w:rPr>
            </w:pPr>
            <w:r>
              <w:rPr>
                <w:rFonts w:hint="eastAsia" w:ascii="Times New Roman" w:hAnsi="Times New Roman" w:eastAsia="仿宋_GB2312"/>
                <w:sz w:val="28"/>
                <w:szCs w:val="28"/>
              </w:rPr>
              <w:t>13751724853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5" w:type="dxa"/>
            <w:vMerge w:val="continue"/>
            <w:vAlign w:val="center"/>
          </w:tcPr>
          <w:p>
            <w:pPr>
              <w:snapToGrid w:val="0"/>
              <w:spacing w:line="360" w:lineRule="auto"/>
              <w:jc w:val="center"/>
              <w:rPr>
                <w:rFonts w:ascii="Times New Roman" w:hAnsi="Times New Roman" w:eastAsia="仿宋_GB2312"/>
                <w:sz w:val="28"/>
                <w:szCs w:val="28"/>
              </w:rPr>
            </w:pPr>
          </w:p>
        </w:tc>
        <w:tc>
          <w:tcPr>
            <w:tcW w:w="1719" w:type="dxa"/>
            <w:vAlign w:val="center"/>
          </w:tcPr>
          <w:p>
            <w:pPr>
              <w:snapToGrid w:val="0"/>
              <w:spacing w:line="360" w:lineRule="auto"/>
              <w:jc w:val="center"/>
              <w:rPr>
                <w:rFonts w:ascii="Times New Roman" w:hAnsi="Times New Roman" w:eastAsia="仿宋_GB2312"/>
                <w:sz w:val="28"/>
                <w:szCs w:val="28"/>
              </w:rPr>
            </w:pPr>
            <w:r>
              <w:rPr>
                <w:rFonts w:ascii="Times New Roman" w:hAnsi="Times New Roman" w:eastAsia="仿宋_GB2312"/>
                <w:sz w:val="28"/>
                <w:szCs w:val="28"/>
              </w:rPr>
              <w:t>通信地址</w:t>
            </w:r>
          </w:p>
        </w:tc>
        <w:tc>
          <w:tcPr>
            <w:tcW w:w="6255" w:type="dxa"/>
            <w:gridSpan w:val="5"/>
            <w:vAlign w:val="center"/>
          </w:tcPr>
          <w:p>
            <w:pPr>
              <w:snapToGrid w:val="0"/>
              <w:spacing w:line="360" w:lineRule="auto"/>
              <w:jc w:val="center"/>
              <w:rPr>
                <w:rFonts w:ascii="Times New Roman" w:hAnsi="Times New Roman" w:eastAsia="仿宋_GB2312"/>
                <w:sz w:val="28"/>
                <w:szCs w:val="28"/>
              </w:rPr>
            </w:pPr>
            <w:r>
              <w:rPr>
                <w:rFonts w:hint="eastAsia" w:ascii="Times New Roman" w:hAnsi="Times New Roman" w:eastAsia="仿宋_GB2312"/>
                <w:sz w:val="28"/>
                <w:szCs w:val="28"/>
              </w:rPr>
              <w:t>广州市白云区沙太南路1023-1063号</w:t>
            </w:r>
          </w:p>
          <w:p>
            <w:pPr>
              <w:pStyle w:val="2"/>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5" w:type="dxa"/>
            <w:vMerge w:val="continue"/>
            <w:vAlign w:val="center"/>
          </w:tcPr>
          <w:p>
            <w:pPr>
              <w:snapToGrid w:val="0"/>
              <w:spacing w:line="360" w:lineRule="auto"/>
              <w:jc w:val="center"/>
              <w:rPr>
                <w:rFonts w:ascii="Times New Roman" w:hAnsi="Times New Roman" w:eastAsia="仿宋_GB2312"/>
                <w:sz w:val="28"/>
                <w:szCs w:val="28"/>
              </w:rPr>
            </w:pPr>
          </w:p>
        </w:tc>
        <w:tc>
          <w:tcPr>
            <w:tcW w:w="1719" w:type="dxa"/>
            <w:vAlign w:val="center"/>
          </w:tcPr>
          <w:p>
            <w:pPr>
              <w:snapToGrid w:val="0"/>
              <w:spacing w:line="360" w:lineRule="auto"/>
              <w:jc w:val="center"/>
              <w:rPr>
                <w:rFonts w:ascii="Times New Roman" w:hAnsi="Times New Roman" w:eastAsia="仿宋_GB2312"/>
                <w:sz w:val="28"/>
                <w:szCs w:val="28"/>
              </w:rPr>
            </w:pPr>
            <w:r>
              <w:rPr>
                <w:rFonts w:ascii="Times New Roman" w:hAnsi="Times New Roman" w:eastAsia="仿宋_GB2312"/>
                <w:sz w:val="28"/>
                <w:szCs w:val="28"/>
              </w:rPr>
              <w:t>电话</w:t>
            </w:r>
          </w:p>
        </w:tc>
        <w:tc>
          <w:tcPr>
            <w:tcW w:w="2184" w:type="dxa"/>
            <w:vAlign w:val="center"/>
          </w:tcPr>
          <w:p>
            <w:pPr>
              <w:snapToGrid w:val="0"/>
              <w:spacing w:line="360" w:lineRule="auto"/>
              <w:jc w:val="center"/>
              <w:rPr>
                <w:rFonts w:ascii="Times New Roman" w:hAnsi="Times New Roman" w:eastAsia="仿宋_GB2312"/>
                <w:sz w:val="28"/>
                <w:szCs w:val="28"/>
              </w:rPr>
            </w:pPr>
            <w:r>
              <w:rPr>
                <w:rFonts w:hint="eastAsia" w:ascii="Times New Roman" w:hAnsi="Times New Roman" w:eastAsia="仿宋_GB2312"/>
                <w:sz w:val="28"/>
                <w:szCs w:val="28"/>
              </w:rPr>
              <w:t>020-6164</w:t>
            </w:r>
            <w:r>
              <w:rPr>
                <w:rFonts w:ascii="Times New Roman" w:hAnsi="Times New Roman" w:eastAsia="仿宋_GB2312"/>
                <w:sz w:val="28"/>
                <w:szCs w:val="28"/>
              </w:rPr>
              <w:t>8</w:t>
            </w:r>
            <w:r>
              <w:rPr>
                <w:rFonts w:hint="eastAsia" w:ascii="Times New Roman" w:hAnsi="Times New Roman" w:eastAsia="仿宋_GB2312"/>
                <w:sz w:val="28"/>
                <w:szCs w:val="28"/>
              </w:rPr>
              <w:t>706</w:t>
            </w:r>
          </w:p>
        </w:tc>
        <w:tc>
          <w:tcPr>
            <w:tcW w:w="1623" w:type="dxa"/>
            <w:gridSpan w:val="2"/>
            <w:vAlign w:val="center"/>
          </w:tcPr>
          <w:p>
            <w:pPr>
              <w:snapToGrid w:val="0"/>
              <w:spacing w:line="360" w:lineRule="auto"/>
              <w:jc w:val="center"/>
              <w:rPr>
                <w:rFonts w:ascii="Times New Roman" w:hAnsi="Times New Roman" w:eastAsia="仿宋_GB2312"/>
                <w:sz w:val="28"/>
                <w:szCs w:val="28"/>
              </w:rPr>
            </w:pPr>
            <w:r>
              <w:rPr>
                <w:rFonts w:ascii="Times New Roman" w:hAnsi="Times New Roman" w:eastAsia="仿宋_GB2312"/>
                <w:sz w:val="28"/>
                <w:szCs w:val="28"/>
              </w:rPr>
              <w:t>传真</w:t>
            </w:r>
          </w:p>
        </w:tc>
        <w:tc>
          <w:tcPr>
            <w:tcW w:w="2448" w:type="dxa"/>
            <w:gridSpan w:val="2"/>
            <w:vAlign w:val="center"/>
          </w:tcPr>
          <w:p>
            <w:pPr>
              <w:snapToGrid w:val="0"/>
              <w:spacing w:line="360" w:lineRule="auto"/>
              <w:jc w:val="center"/>
              <w:rPr>
                <w:rFonts w:ascii="Times New Roman" w:hAnsi="Times New Roman" w:eastAsia="仿宋_GB2312"/>
                <w:sz w:val="28"/>
                <w:szCs w:val="28"/>
              </w:rPr>
            </w:pPr>
            <w:r>
              <w:rPr>
                <w:rFonts w:hint="eastAsia" w:ascii="Times New Roman" w:hAnsi="Times New Roman" w:eastAsia="仿宋_GB2312"/>
                <w:sz w:val="28"/>
                <w:szCs w:val="28"/>
              </w:rPr>
              <w:t>020-6164</w:t>
            </w:r>
            <w:r>
              <w:rPr>
                <w:rFonts w:ascii="Times New Roman" w:hAnsi="Times New Roman" w:eastAsia="仿宋_GB2312"/>
                <w:sz w:val="28"/>
                <w:szCs w:val="28"/>
              </w:rPr>
              <w:t>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5" w:type="dxa"/>
            <w:vMerge w:val="continue"/>
            <w:vAlign w:val="center"/>
          </w:tcPr>
          <w:p>
            <w:pPr>
              <w:snapToGrid w:val="0"/>
              <w:spacing w:line="360" w:lineRule="auto"/>
              <w:jc w:val="center"/>
              <w:rPr>
                <w:rFonts w:ascii="Times New Roman" w:hAnsi="Times New Roman" w:eastAsia="仿宋_GB2312"/>
                <w:sz w:val="28"/>
                <w:szCs w:val="28"/>
              </w:rPr>
            </w:pPr>
          </w:p>
        </w:tc>
        <w:tc>
          <w:tcPr>
            <w:tcW w:w="1719" w:type="dxa"/>
            <w:vAlign w:val="center"/>
          </w:tcPr>
          <w:p>
            <w:pPr>
              <w:snapToGrid w:val="0"/>
              <w:spacing w:line="360" w:lineRule="auto"/>
              <w:jc w:val="center"/>
              <w:rPr>
                <w:rFonts w:ascii="Times New Roman" w:hAnsi="Times New Roman" w:eastAsia="仿宋_GB2312"/>
                <w:sz w:val="28"/>
                <w:szCs w:val="28"/>
              </w:rPr>
            </w:pPr>
            <w:r>
              <w:rPr>
                <w:rFonts w:ascii="Times New Roman" w:hAnsi="Times New Roman" w:eastAsia="仿宋_GB2312"/>
                <w:sz w:val="28"/>
                <w:szCs w:val="28"/>
              </w:rPr>
              <w:t>开户银行</w:t>
            </w:r>
          </w:p>
        </w:tc>
        <w:tc>
          <w:tcPr>
            <w:tcW w:w="6255" w:type="dxa"/>
            <w:gridSpan w:val="5"/>
            <w:vAlign w:val="center"/>
          </w:tcPr>
          <w:p>
            <w:pPr>
              <w:snapToGrid w:val="0"/>
              <w:spacing w:line="360" w:lineRule="auto"/>
              <w:jc w:val="center"/>
              <w:rPr>
                <w:rFonts w:ascii="Times New Roman" w:hAnsi="Times New Roman" w:eastAsia="仿宋_GB2312"/>
                <w:sz w:val="28"/>
                <w:szCs w:val="28"/>
              </w:rPr>
            </w:pPr>
            <w:r>
              <w:rPr>
                <w:rFonts w:hint="eastAsia" w:ascii="Times New Roman" w:hAnsi="Times New Roman" w:eastAsia="仿宋_GB2312"/>
                <w:sz w:val="28"/>
                <w:szCs w:val="28"/>
              </w:rPr>
              <w:t>中国银行同和支行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655" w:type="dxa"/>
            <w:vMerge w:val="continue"/>
            <w:vAlign w:val="center"/>
          </w:tcPr>
          <w:p>
            <w:pPr>
              <w:snapToGrid w:val="0"/>
              <w:spacing w:line="360" w:lineRule="auto"/>
              <w:jc w:val="center"/>
              <w:rPr>
                <w:rFonts w:ascii="Times New Roman" w:hAnsi="Times New Roman" w:eastAsia="仿宋_GB2312"/>
                <w:sz w:val="28"/>
                <w:szCs w:val="28"/>
              </w:rPr>
            </w:pPr>
          </w:p>
        </w:tc>
        <w:tc>
          <w:tcPr>
            <w:tcW w:w="1719" w:type="dxa"/>
            <w:vAlign w:val="center"/>
          </w:tcPr>
          <w:p>
            <w:pPr>
              <w:snapToGrid w:val="0"/>
              <w:spacing w:line="360" w:lineRule="auto"/>
              <w:jc w:val="center"/>
              <w:rPr>
                <w:rFonts w:ascii="Times New Roman" w:hAnsi="Times New Roman" w:eastAsia="仿宋_GB2312"/>
                <w:sz w:val="28"/>
                <w:szCs w:val="28"/>
              </w:rPr>
            </w:pPr>
            <w:r>
              <w:rPr>
                <w:rFonts w:ascii="Times New Roman" w:hAnsi="Times New Roman" w:eastAsia="仿宋_GB2312"/>
                <w:sz w:val="28"/>
                <w:szCs w:val="28"/>
              </w:rPr>
              <w:t>账号</w:t>
            </w:r>
          </w:p>
        </w:tc>
        <w:tc>
          <w:tcPr>
            <w:tcW w:w="2949" w:type="dxa"/>
            <w:gridSpan w:val="2"/>
            <w:vAlign w:val="center"/>
          </w:tcPr>
          <w:p>
            <w:pPr>
              <w:snapToGrid w:val="0"/>
              <w:spacing w:line="360" w:lineRule="auto"/>
              <w:jc w:val="center"/>
              <w:rPr>
                <w:rFonts w:ascii="Times New Roman" w:hAnsi="Times New Roman" w:eastAsia="仿宋_GB2312"/>
                <w:sz w:val="28"/>
                <w:szCs w:val="28"/>
              </w:rPr>
            </w:pPr>
            <w:r>
              <w:rPr>
                <w:rFonts w:ascii="Times New Roman" w:hAnsi="Times New Roman" w:eastAsia="仿宋_GB2312"/>
                <w:sz w:val="28"/>
                <w:szCs w:val="28"/>
              </w:rPr>
              <w:t>632757745044</w:t>
            </w:r>
          </w:p>
        </w:tc>
        <w:tc>
          <w:tcPr>
            <w:tcW w:w="1620" w:type="dxa"/>
            <w:gridSpan w:val="2"/>
            <w:vAlign w:val="center"/>
          </w:tcPr>
          <w:p>
            <w:pPr>
              <w:snapToGrid w:val="0"/>
              <w:spacing w:line="360" w:lineRule="auto"/>
              <w:jc w:val="center"/>
              <w:rPr>
                <w:rFonts w:ascii="Times New Roman" w:hAnsi="Times New Roman" w:eastAsia="仿宋_GB2312"/>
                <w:sz w:val="28"/>
                <w:szCs w:val="28"/>
              </w:rPr>
            </w:pPr>
            <w:r>
              <w:rPr>
                <w:rFonts w:ascii="Times New Roman" w:hAnsi="Times New Roman" w:eastAsia="仿宋_GB2312"/>
                <w:sz w:val="28"/>
                <w:szCs w:val="28"/>
              </w:rPr>
              <w:t>邮政编码</w:t>
            </w:r>
          </w:p>
        </w:tc>
        <w:tc>
          <w:tcPr>
            <w:tcW w:w="1686" w:type="dxa"/>
            <w:vAlign w:val="center"/>
          </w:tcPr>
          <w:p>
            <w:pPr>
              <w:snapToGrid w:val="0"/>
              <w:spacing w:line="360" w:lineRule="auto"/>
              <w:jc w:val="center"/>
              <w:rPr>
                <w:rFonts w:ascii="Times New Roman" w:hAnsi="Times New Roman" w:eastAsia="仿宋_GB2312"/>
                <w:sz w:val="28"/>
                <w:szCs w:val="28"/>
              </w:rPr>
            </w:pPr>
            <w:r>
              <w:rPr>
                <w:rFonts w:hint="eastAsia" w:ascii="Times New Roman" w:hAnsi="Times New Roman" w:eastAsia="仿宋_GB2312"/>
                <w:sz w:val="28"/>
                <w:szCs w:val="28"/>
              </w:rPr>
              <w:t>510515</w:t>
            </w:r>
          </w:p>
        </w:tc>
      </w:tr>
    </w:tbl>
    <w:p>
      <w:pPr>
        <w:pStyle w:val="2"/>
        <w:rPr>
          <w:rFonts w:ascii="Times New Roman" w:hAnsi="Times New Roman" w:eastAsia="仿宋_GB2312"/>
          <w:highlight w:val="yellow"/>
        </w:rPr>
      </w:pPr>
    </w:p>
    <w:p>
      <w:pPr>
        <w:pStyle w:val="2"/>
        <w:rPr>
          <w:rFonts w:ascii="Times New Roman" w:hAnsi="Times New Roman" w:eastAsia="仿宋_GB2312"/>
          <w:highlight w:val="yellow"/>
        </w:rPr>
      </w:pPr>
    </w:p>
    <w:p>
      <w:pPr>
        <w:pStyle w:val="2"/>
        <w:rPr>
          <w:rFonts w:ascii="Times New Roman" w:hAnsi="Times New Roman" w:eastAsia="仿宋_GB2312"/>
          <w:highlight w:val="yellow"/>
        </w:rPr>
      </w:pPr>
    </w:p>
    <w:p>
      <w:pPr>
        <w:spacing w:line="360" w:lineRule="auto"/>
        <w:ind w:firstLine="540"/>
        <w:rPr>
          <w:rFonts w:ascii="Times New Roman" w:hAnsi="Times New Roman" w:eastAsia="仿宋_GB2312"/>
          <w:sz w:val="28"/>
          <w:szCs w:val="28"/>
        </w:rPr>
      </w:pPr>
      <w:r>
        <w:rPr>
          <w:rFonts w:ascii="Times New Roman" w:hAnsi="Times New Roman" w:eastAsia="仿宋_GB2312"/>
          <w:sz w:val="28"/>
          <w:szCs w:val="28"/>
        </w:rPr>
        <w:t xml:space="preserve">甲方：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乙方：</w:t>
      </w:r>
    </w:p>
    <w:p>
      <w:pPr>
        <w:pStyle w:val="2"/>
        <w:spacing w:line="360" w:lineRule="auto"/>
        <w:rPr>
          <w:rFonts w:ascii="Times New Roman" w:hAnsi="Times New Roman" w:eastAsia="仿宋_GB2312"/>
          <w:sz w:val="28"/>
          <w:szCs w:val="28"/>
        </w:rPr>
      </w:pPr>
    </w:p>
    <w:p>
      <w:pPr>
        <w:pStyle w:val="2"/>
        <w:spacing w:line="360" w:lineRule="auto"/>
        <w:rPr>
          <w:rFonts w:ascii="Times New Roman" w:hAnsi="Times New Roman" w:eastAsia="仿宋_GB2312"/>
          <w:sz w:val="28"/>
          <w:szCs w:val="28"/>
        </w:rPr>
      </w:pPr>
    </w:p>
    <w:p>
      <w:pPr>
        <w:spacing w:line="360" w:lineRule="auto"/>
        <w:rPr>
          <w:rFonts w:ascii="Times New Roman" w:hAnsi="Times New Roman" w:eastAsia="仿宋_GB2312"/>
          <w:sz w:val="28"/>
          <w:szCs w:val="28"/>
        </w:rPr>
      </w:pP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（盖章）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（盖章）</w:t>
      </w:r>
    </w:p>
    <w:p>
      <w:pPr>
        <w:spacing w:line="360" w:lineRule="auto"/>
        <w:rPr>
          <w:rFonts w:ascii="Times New Roman" w:hAnsi="Times New Roman" w:eastAsia="仿宋_GB2312"/>
          <w:sz w:val="28"/>
          <w:szCs w:val="28"/>
        </w:rPr>
      </w:pPr>
      <w:r>
        <w:rPr>
          <w:rFonts w:ascii="Times New Roman" w:hAnsi="Times New Roman" w:eastAsia="仿宋_GB2312"/>
          <w:sz w:val="28"/>
          <w:szCs w:val="28"/>
        </w:rPr>
        <w:t xml:space="preserve">    签字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签字</w:t>
      </w:r>
    </w:p>
    <w:p>
      <w:pPr>
        <w:spacing w:line="360" w:lineRule="auto"/>
        <w:rPr>
          <w:rFonts w:ascii="Times New Roman" w:hAnsi="Times New Roman"/>
          <w:sz w:val="21"/>
          <w:szCs w:val="21"/>
        </w:rPr>
      </w:pP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年   月   日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    年   月   日</w:t>
      </w:r>
    </w:p>
    <w:p>
      <w:r>
        <w:rPr>
          <w:rFonts w:hint="eastAsia"/>
        </w:rPr>
        <w:t xml:space="preserve"> </w:t>
      </w:r>
      <w:r>
        <w:rPr>
          <w:rFonts w:hint="eastAsia" w:ascii="黑体" w:hAnsi="黑体" w:eastAsia="黑体" w:cs="黑体"/>
        </w:rPr>
        <w:t>附件</w:t>
      </w:r>
    </w:p>
    <w:p>
      <w:pPr>
        <w:spacing w:line="580" w:lineRule="exact"/>
        <w:jc w:val="center"/>
        <w:rPr>
          <w:rFonts w:ascii="Times New Roman" w:hAnsi="Times New Roman" w:eastAsia="黑体"/>
        </w:rPr>
      </w:pPr>
      <w:r>
        <w:rPr>
          <w:rFonts w:ascii="Times New Roman" w:hAnsi="Times New Roman" w:eastAsia="黑体"/>
        </w:rPr>
        <w:t>课题负责人及主要成员情况</w:t>
      </w:r>
    </w:p>
    <w:tbl>
      <w:tblPr>
        <w:tblStyle w:val="5"/>
        <w:tblW w:w="90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5"/>
        <w:gridCol w:w="478"/>
        <w:gridCol w:w="405"/>
        <w:gridCol w:w="195"/>
        <w:gridCol w:w="660"/>
        <w:gridCol w:w="592"/>
        <w:gridCol w:w="143"/>
        <w:gridCol w:w="300"/>
        <w:gridCol w:w="266"/>
        <w:gridCol w:w="451"/>
        <w:gridCol w:w="339"/>
        <w:gridCol w:w="557"/>
        <w:gridCol w:w="412"/>
        <w:gridCol w:w="330"/>
        <w:gridCol w:w="555"/>
        <w:gridCol w:w="720"/>
        <w:gridCol w:w="225"/>
        <w:gridCol w:w="19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8" w:hRule="atLeast"/>
          <w:jc w:val="center"/>
        </w:trPr>
        <w:tc>
          <w:tcPr>
            <w:tcW w:w="1573" w:type="dxa"/>
            <w:gridSpan w:val="4"/>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rPr>
            </w:pPr>
            <w:r>
              <w:rPr>
                <w:rFonts w:ascii="Times New Roman" w:hAnsi="Times New Roman" w:eastAsia="仿宋_GB2312"/>
              </w:rPr>
              <w:t>项目名称</w:t>
            </w:r>
          </w:p>
        </w:tc>
        <w:tc>
          <w:tcPr>
            <w:tcW w:w="7486" w:type="dxa"/>
            <w:gridSpan w:val="14"/>
            <w:tcBorders>
              <w:top w:val="single" w:color="auto" w:sz="8" w:space="0"/>
              <w:left w:val="single" w:color="auto" w:sz="8" w:space="0"/>
              <w:bottom w:val="single" w:color="auto" w:sz="8" w:space="0"/>
              <w:right w:val="single" w:color="auto" w:sz="8" w:space="0"/>
            </w:tcBorders>
            <w:vAlign w:val="center"/>
          </w:tcPr>
          <w:p>
            <w:pPr>
              <w:spacing w:line="0" w:lineRule="atLeast"/>
              <w:rPr>
                <w:rFonts w:ascii="Times New Roman" w:hAnsi="Times New Roman" w:eastAsia="仿宋_GB2312"/>
              </w:rPr>
            </w:pPr>
            <w:r>
              <w:rPr>
                <w:rFonts w:hint="eastAsia" w:ascii="Times New Roman" w:hAnsi="Times New Roman" w:eastAsia="仿宋_GB2312"/>
              </w:rPr>
              <w:t>广东省医疗卫生事业单位专业技术二级岗位评聘机制研究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80" w:hRule="atLeast"/>
          <w:jc w:val="center"/>
        </w:trPr>
        <w:tc>
          <w:tcPr>
            <w:tcW w:w="1378" w:type="dxa"/>
            <w:gridSpan w:val="3"/>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rPr>
            </w:pPr>
            <w:r>
              <w:rPr>
                <w:rFonts w:ascii="Times New Roman" w:hAnsi="Times New Roman" w:eastAsia="仿宋_GB2312"/>
              </w:rPr>
              <w:t>负责人</w:t>
            </w:r>
          </w:p>
          <w:p>
            <w:pPr>
              <w:spacing w:line="0" w:lineRule="atLeast"/>
              <w:jc w:val="center"/>
              <w:rPr>
                <w:rFonts w:ascii="Times New Roman" w:hAnsi="Times New Roman" w:eastAsia="仿宋_GB2312"/>
              </w:rPr>
            </w:pPr>
            <w:r>
              <w:rPr>
                <w:rFonts w:ascii="Times New Roman" w:hAnsi="Times New Roman" w:eastAsia="仿宋_GB2312"/>
              </w:rPr>
              <w:t>姓名</w:t>
            </w:r>
          </w:p>
        </w:tc>
        <w:tc>
          <w:tcPr>
            <w:tcW w:w="1447" w:type="dxa"/>
            <w:gridSpan w:val="3"/>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rPr>
            </w:pPr>
            <w:r>
              <w:rPr>
                <w:rFonts w:hint="eastAsia" w:ascii="Times New Roman" w:hAnsi="Times New Roman" w:eastAsia="仿宋_GB2312"/>
              </w:rPr>
              <w:t>余克强</w:t>
            </w:r>
          </w:p>
        </w:tc>
        <w:tc>
          <w:tcPr>
            <w:tcW w:w="709" w:type="dxa"/>
            <w:gridSpan w:val="3"/>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rPr>
            </w:pPr>
            <w:r>
              <w:rPr>
                <w:rFonts w:ascii="Times New Roman" w:hAnsi="Times New Roman" w:eastAsia="仿宋_GB2312"/>
              </w:rPr>
              <w:t>性别</w:t>
            </w:r>
          </w:p>
        </w:tc>
        <w:tc>
          <w:tcPr>
            <w:tcW w:w="451" w:type="dxa"/>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rPr>
            </w:pPr>
            <w:r>
              <w:rPr>
                <w:rFonts w:hint="eastAsia" w:ascii="Times New Roman" w:hAnsi="Times New Roman" w:eastAsia="仿宋_GB2312"/>
              </w:rPr>
              <w:t>男</w:t>
            </w:r>
          </w:p>
        </w:tc>
        <w:tc>
          <w:tcPr>
            <w:tcW w:w="896" w:type="dxa"/>
            <w:gridSpan w:val="2"/>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rPr>
            </w:pPr>
            <w:r>
              <w:rPr>
                <w:rFonts w:ascii="Times New Roman" w:hAnsi="Times New Roman" w:eastAsia="仿宋_GB2312"/>
              </w:rPr>
              <w:t>出生</w:t>
            </w:r>
          </w:p>
          <w:p>
            <w:pPr>
              <w:spacing w:line="0" w:lineRule="atLeast"/>
              <w:jc w:val="center"/>
              <w:rPr>
                <w:rFonts w:ascii="Times New Roman" w:hAnsi="Times New Roman" w:eastAsia="仿宋_GB2312"/>
              </w:rPr>
            </w:pPr>
            <w:r>
              <w:rPr>
                <w:rFonts w:ascii="Times New Roman" w:hAnsi="Times New Roman" w:eastAsia="仿宋_GB2312"/>
              </w:rPr>
              <w:t>年月</w:t>
            </w:r>
          </w:p>
        </w:tc>
        <w:tc>
          <w:tcPr>
            <w:tcW w:w="1297" w:type="dxa"/>
            <w:gridSpan w:val="3"/>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rPr>
            </w:pPr>
            <w:r>
              <w:rPr>
                <w:rFonts w:ascii="宋体"/>
              </w:rPr>
              <w:t>1974.9</w:t>
            </w:r>
          </w:p>
        </w:tc>
        <w:tc>
          <w:tcPr>
            <w:tcW w:w="945" w:type="dxa"/>
            <w:gridSpan w:val="2"/>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rPr>
            </w:pPr>
            <w:r>
              <w:rPr>
                <w:rFonts w:ascii="Times New Roman" w:hAnsi="Times New Roman" w:eastAsia="仿宋_GB2312"/>
              </w:rPr>
              <w:t>学历</w:t>
            </w:r>
          </w:p>
          <w:p>
            <w:pPr>
              <w:spacing w:line="0" w:lineRule="atLeast"/>
              <w:jc w:val="center"/>
              <w:rPr>
                <w:rFonts w:ascii="Times New Roman" w:hAnsi="Times New Roman" w:eastAsia="仿宋_GB2312"/>
              </w:rPr>
            </w:pPr>
            <w:r>
              <w:rPr>
                <w:rFonts w:ascii="Times New Roman" w:hAnsi="Times New Roman" w:eastAsia="仿宋_GB2312"/>
              </w:rPr>
              <w:t>学位</w:t>
            </w:r>
          </w:p>
        </w:tc>
        <w:tc>
          <w:tcPr>
            <w:tcW w:w="1936" w:type="dxa"/>
            <w:tcBorders>
              <w:top w:val="single" w:color="auto" w:sz="8" w:space="0"/>
              <w:left w:val="single" w:color="auto" w:sz="8" w:space="0"/>
              <w:bottom w:val="single" w:color="auto" w:sz="8" w:space="0"/>
              <w:right w:val="single" w:color="auto" w:sz="8" w:space="0"/>
            </w:tcBorders>
            <w:vAlign w:val="center"/>
          </w:tcPr>
          <w:p>
            <w:pPr>
              <w:spacing w:line="0" w:lineRule="atLeast"/>
              <w:rPr>
                <w:rFonts w:ascii="Times New Roman" w:hAnsi="Times New Roman" w:eastAsia="仿宋_GB2312"/>
              </w:rPr>
            </w:pPr>
            <w:r>
              <w:rPr>
                <w:rFonts w:hint="eastAsia" w:ascii="Times New Roman" w:hAnsi="Times New Roman" w:eastAsia="仿宋_GB2312"/>
              </w:rPr>
              <w:t>博士研究生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5" w:hRule="atLeast"/>
          <w:jc w:val="center"/>
        </w:trPr>
        <w:tc>
          <w:tcPr>
            <w:tcW w:w="973" w:type="dxa"/>
            <w:gridSpan w:val="2"/>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rPr>
            </w:pPr>
            <w:r>
              <w:rPr>
                <w:rFonts w:ascii="Times New Roman" w:hAnsi="Times New Roman" w:eastAsia="仿宋_GB2312"/>
              </w:rPr>
              <w:t>行政</w:t>
            </w:r>
          </w:p>
          <w:p>
            <w:pPr>
              <w:spacing w:line="0" w:lineRule="atLeast"/>
              <w:jc w:val="center"/>
              <w:rPr>
                <w:rFonts w:ascii="Times New Roman" w:hAnsi="Times New Roman" w:eastAsia="仿宋_GB2312"/>
              </w:rPr>
            </w:pPr>
            <w:r>
              <w:rPr>
                <w:rFonts w:ascii="Times New Roman" w:hAnsi="Times New Roman" w:eastAsia="仿宋_GB2312"/>
              </w:rPr>
              <w:t>职务</w:t>
            </w:r>
          </w:p>
        </w:tc>
        <w:tc>
          <w:tcPr>
            <w:tcW w:w="1995" w:type="dxa"/>
            <w:gridSpan w:val="5"/>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rPr>
            </w:pPr>
            <w:r>
              <w:rPr>
                <w:rFonts w:hint="eastAsia" w:ascii="Times New Roman" w:hAnsi="Times New Roman" w:eastAsia="仿宋_GB2312"/>
              </w:rPr>
              <w:t>人事处处长、人才办主任、党委教师工作部部长</w:t>
            </w:r>
          </w:p>
        </w:tc>
        <w:tc>
          <w:tcPr>
            <w:tcW w:w="1017" w:type="dxa"/>
            <w:gridSpan w:val="3"/>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rPr>
            </w:pPr>
            <w:r>
              <w:rPr>
                <w:rFonts w:ascii="Times New Roman" w:hAnsi="Times New Roman" w:eastAsia="仿宋_GB2312"/>
              </w:rPr>
              <w:t>职称</w:t>
            </w:r>
          </w:p>
        </w:tc>
        <w:tc>
          <w:tcPr>
            <w:tcW w:w="1308" w:type="dxa"/>
            <w:gridSpan w:val="3"/>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rPr>
            </w:pPr>
            <w:r>
              <w:rPr>
                <w:rFonts w:hint="eastAsia" w:ascii="Times New Roman" w:hAnsi="Times New Roman" w:eastAsia="仿宋_GB2312"/>
              </w:rPr>
              <w:t>研究员</w:t>
            </w:r>
          </w:p>
        </w:tc>
        <w:tc>
          <w:tcPr>
            <w:tcW w:w="885" w:type="dxa"/>
            <w:gridSpan w:val="2"/>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rPr>
            </w:pPr>
            <w:r>
              <w:rPr>
                <w:rFonts w:ascii="Times New Roman" w:hAnsi="Times New Roman" w:eastAsia="仿宋_GB2312"/>
              </w:rPr>
              <w:t>研究</w:t>
            </w:r>
          </w:p>
          <w:p>
            <w:pPr>
              <w:spacing w:line="0" w:lineRule="atLeast"/>
              <w:jc w:val="center"/>
              <w:rPr>
                <w:rFonts w:ascii="Times New Roman" w:hAnsi="Times New Roman" w:eastAsia="仿宋_GB2312"/>
              </w:rPr>
            </w:pPr>
            <w:r>
              <w:rPr>
                <w:rFonts w:ascii="Times New Roman" w:hAnsi="Times New Roman" w:eastAsia="仿宋_GB2312"/>
              </w:rPr>
              <w:t>专长</w:t>
            </w:r>
          </w:p>
        </w:tc>
        <w:tc>
          <w:tcPr>
            <w:tcW w:w="2881" w:type="dxa"/>
            <w:gridSpan w:val="3"/>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rPr>
            </w:pPr>
            <w:r>
              <w:rPr>
                <w:rFonts w:hint="eastAsia" w:ascii="Times New Roman" w:hAnsi="Times New Roman" w:eastAsia="仿宋_GB2312"/>
              </w:rPr>
              <w:t>卫生人力资源管理研究、医学教育与科研管理研究、中西医结合基础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81" w:hRule="atLeast"/>
          <w:jc w:val="center"/>
        </w:trPr>
        <w:tc>
          <w:tcPr>
            <w:tcW w:w="1378" w:type="dxa"/>
            <w:gridSpan w:val="3"/>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rPr>
            </w:pPr>
            <w:r>
              <w:rPr>
                <w:rFonts w:ascii="Times New Roman" w:hAnsi="Times New Roman" w:eastAsia="仿宋_GB2312"/>
              </w:rPr>
              <w:t>工作</w:t>
            </w:r>
          </w:p>
          <w:p>
            <w:pPr>
              <w:spacing w:line="0" w:lineRule="atLeast"/>
              <w:jc w:val="center"/>
              <w:rPr>
                <w:rFonts w:ascii="Times New Roman" w:hAnsi="Times New Roman" w:eastAsia="仿宋_GB2312"/>
              </w:rPr>
            </w:pPr>
            <w:r>
              <w:rPr>
                <w:rFonts w:ascii="Times New Roman" w:hAnsi="Times New Roman" w:eastAsia="仿宋_GB2312"/>
              </w:rPr>
              <w:t>单位</w:t>
            </w:r>
          </w:p>
        </w:tc>
        <w:tc>
          <w:tcPr>
            <w:tcW w:w="7681" w:type="dxa"/>
            <w:gridSpan w:val="15"/>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rPr>
            </w:pPr>
            <w:r>
              <w:rPr>
                <w:rFonts w:hint="eastAsia" w:ascii="Times New Roman" w:hAnsi="Times New Roman" w:eastAsia="仿宋_GB2312"/>
              </w:rPr>
              <w:t>南方</w:t>
            </w:r>
            <w:r>
              <w:rPr>
                <w:rFonts w:ascii="Times New Roman" w:hAnsi="Times New Roman" w:eastAsia="仿宋_GB2312"/>
              </w:rPr>
              <w:t>医科大学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81" w:hRule="atLeast"/>
          <w:jc w:val="center"/>
        </w:trPr>
        <w:tc>
          <w:tcPr>
            <w:tcW w:w="495" w:type="dxa"/>
            <w:vMerge w:val="restart"/>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rPr>
            </w:pPr>
            <w:r>
              <w:rPr>
                <w:rFonts w:ascii="Times New Roman" w:hAnsi="Times New Roman" w:eastAsia="仿宋_GB2312"/>
              </w:rPr>
              <w:t>主</w:t>
            </w:r>
          </w:p>
          <w:p>
            <w:pPr>
              <w:spacing w:line="0" w:lineRule="atLeast"/>
              <w:jc w:val="center"/>
              <w:rPr>
                <w:rFonts w:ascii="Times New Roman" w:hAnsi="Times New Roman" w:eastAsia="仿宋_GB2312"/>
              </w:rPr>
            </w:pPr>
            <w:r>
              <w:rPr>
                <w:rFonts w:ascii="Times New Roman" w:hAnsi="Times New Roman" w:eastAsia="仿宋_GB2312"/>
              </w:rPr>
              <w:t>要</w:t>
            </w:r>
          </w:p>
          <w:p>
            <w:pPr>
              <w:spacing w:line="0" w:lineRule="atLeast"/>
              <w:jc w:val="center"/>
              <w:rPr>
                <w:rFonts w:ascii="Times New Roman" w:hAnsi="Times New Roman" w:eastAsia="仿宋_GB2312"/>
              </w:rPr>
            </w:pPr>
            <w:r>
              <w:rPr>
                <w:rFonts w:ascii="Times New Roman" w:hAnsi="Times New Roman" w:eastAsia="仿宋_GB2312"/>
              </w:rPr>
              <w:t>参</w:t>
            </w:r>
          </w:p>
          <w:p>
            <w:pPr>
              <w:spacing w:line="0" w:lineRule="atLeast"/>
              <w:jc w:val="center"/>
              <w:rPr>
                <w:rFonts w:ascii="Times New Roman" w:hAnsi="Times New Roman" w:eastAsia="仿宋_GB2312"/>
              </w:rPr>
            </w:pPr>
            <w:r>
              <w:rPr>
                <w:rFonts w:ascii="Times New Roman" w:hAnsi="Times New Roman" w:eastAsia="仿宋_GB2312"/>
              </w:rPr>
              <w:t>加</w:t>
            </w:r>
          </w:p>
          <w:p>
            <w:pPr>
              <w:spacing w:line="0" w:lineRule="atLeast"/>
              <w:jc w:val="center"/>
              <w:rPr>
                <w:rFonts w:ascii="Times New Roman" w:hAnsi="Times New Roman" w:eastAsia="仿宋_GB2312"/>
              </w:rPr>
            </w:pPr>
            <w:r>
              <w:rPr>
                <w:rFonts w:ascii="Times New Roman" w:hAnsi="Times New Roman" w:eastAsia="仿宋_GB2312"/>
              </w:rPr>
              <w:t>者</w:t>
            </w:r>
          </w:p>
          <w:p>
            <w:pPr>
              <w:spacing w:line="0" w:lineRule="atLeast"/>
              <w:jc w:val="center"/>
              <w:rPr>
                <w:rFonts w:ascii="Times New Roman" w:hAnsi="Times New Roman" w:eastAsia="仿宋_GB2312"/>
              </w:rPr>
            </w:pPr>
          </w:p>
        </w:tc>
        <w:tc>
          <w:tcPr>
            <w:tcW w:w="1078" w:type="dxa"/>
            <w:gridSpan w:val="3"/>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rPr>
            </w:pPr>
            <w:r>
              <w:rPr>
                <w:rFonts w:ascii="Times New Roman" w:hAnsi="Times New Roman" w:eastAsia="仿宋_GB2312"/>
              </w:rPr>
              <w:t>姓名</w:t>
            </w:r>
          </w:p>
        </w:tc>
        <w:tc>
          <w:tcPr>
            <w:tcW w:w="660" w:type="dxa"/>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rPr>
            </w:pPr>
            <w:r>
              <w:rPr>
                <w:rFonts w:ascii="Times New Roman" w:hAnsi="Times New Roman" w:eastAsia="仿宋_GB2312"/>
              </w:rPr>
              <w:t>性别</w:t>
            </w:r>
          </w:p>
        </w:tc>
        <w:tc>
          <w:tcPr>
            <w:tcW w:w="1035" w:type="dxa"/>
            <w:gridSpan w:val="3"/>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rPr>
            </w:pPr>
            <w:r>
              <w:rPr>
                <w:rFonts w:ascii="Times New Roman" w:hAnsi="Times New Roman" w:eastAsia="仿宋_GB2312"/>
              </w:rPr>
              <w:t>出生</w:t>
            </w:r>
          </w:p>
          <w:p>
            <w:pPr>
              <w:spacing w:line="0" w:lineRule="atLeast"/>
              <w:jc w:val="center"/>
              <w:rPr>
                <w:rFonts w:ascii="Times New Roman" w:hAnsi="Times New Roman" w:eastAsia="仿宋_GB2312"/>
              </w:rPr>
            </w:pPr>
            <w:r>
              <w:rPr>
                <w:rFonts w:ascii="Times New Roman" w:hAnsi="Times New Roman" w:eastAsia="仿宋_GB2312"/>
              </w:rPr>
              <w:t>年月</w:t>
            </w:r>
          </w:p>
        </w:tc>
        <w:tc>
          <w:tcPr>
            <w:tcW w:w="1056" w:type="dxa"/>
            <w:gridSpan w:val="3"/>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rPr>
            </w:pPr>
            <w:r>
              <w:rPr>
                <w:rFonts w:ascii="Times New Roman" w:hAnsi="Times New Roman" w:eastAsia="仿宋_GB2312"/>
              </w:rPr>
              <w:t>职称</w:t>
            </w:r>
          </w:p>
        </w:tc>
        <w:tc>
          <w:tcPr>
            <w:tcW w:w="1299" w:type="dxa"/>
            <w:gridSpan w:val="3"/>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rPr>
            </w:pPr>
            <w:r>
              <w:rPr>
                <w:rFonts w:ascii="Times New Roman" w:hAnsi="Times New Roman" w:eastAsia="仿宋_GB2312"/>
              </w:rPr>
              <w:t>研究</w:t>
            </w:r>
          </w:p>
          <w:p>
            <w:pPr>
              <w:spacing w:line="0" w:lineRule="atLeast"/>
              <w:jc w:val="center"/>
              <w:rPr>
                <w:rFonts w:ascii="Times New Roman" w:hAnsi="Times New Roman" w:eastAsia="仿宋_GB2312"/>
              </w:rPr>
            </w:pPr>
            <w:r>
              <w:rPr>
                <w:rFonts w:ascii="Times New Roman" w:hAnsi="Times New Roman" w:eastAsia="仿宋_GB2312"/>
              </w:rPr>
              <w:t>专长</w:t>
            </w:r>
          </w:p>
        </w:tc>
        <w:tc>
          <w:tcPr>
            <w:tcW w:w="1275" w:type="dxa"/>
            <w:gridSpan w:val="2"/>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rPr>
            </w:pPr>
            <w:r>
              <w:rPr>
                <w:rFonts w:ascii="Times New Roman" w:hAnsi="Times New Roman" w:eastAsia="仿宋_GB2312"/>
              </w:rPr>
              <w:t>学历/学位</w:t>
            </w:r>
          </w:p>
        </w:tc>
        <w:tc>
          <w:tcPr>
            <w:tcW w:w="2161" w:type="dxa"/>
            <w:gridSpan w:val="2"/>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rPr>
            </w:pPr>
            <w:r>
              <w:rPr>
                <w:rFonts w:ascii="Times New Roman" w:hAnsi="Times New Roman" w:eastAsia="仿宋_GB2312"/>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51" w:hRule="atLeast"/>
          <w:jc w:val="center"/>
        </w:trPr>
        <w:tc>
          <w:tcPr>
            <w:tcW w:w="495" w:type="dxa"/>
            <w:vMerge w:val="continue"/>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sz w:val="28"/>
                <w:szCs w:val="28"/>
              </w:rPr>
            </w:pPr>
          </w:p>
        </w:tc>
        <w:tc>
          <w:tcPr>
            <w:tcW w:w="1078"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彭浩</w:t>
            </w:r>
          </w:p>
        </w:tc>
        <w:tc>
          <w:tcPr>
            <w:tcW w:w="66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男</w:t>
            </w:r>
          </w:p>
        </w:tc>
        <w:tc>
          <w:tcPr>
            <w:tcW w:w="1035"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1983.12</w:t>
            </w:r>
          </w:p>
        </w:tc>
        <w:tc>
          <w:tcPr>
            <w:tcW w:w="105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无</w:t>
            </w:r>
          </w:p>
        </w:tc>
        <w:tc>
          <w:tcPr>
            <w:tcW w:w="1299"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组织</w:t>
            </w:r>
          </w:p>
          <w:p>
            <w:pPr>
              <w:jc w:val="center"/>
              <w:rPr>
                <w:rFonts w:ascii="Times New Roman" w:hAnsi="Times New Roman" w:eastAsia="仿宋_GB2312"/>
                <w:sz w:val="28"/>
                <w:szCs w:val="28"/>
              </w:rPr>
            </w:pPr>
            <w:r>
              <w:rPr>
                <w:rFonts w:hint="eastAsia" w:ascii="Times New Roman" w:hAnsi="Times New Roman" w:eastAsia="仿宋_GB2312"/>
                <w:sz w:val="28"/>
                <w:szCs w:val="28"/>
              </w:rPr>
              <w:t>人事</w:t>
            </w:r>
          </w:p>
        </w:tc>
        <w:tc>
          <w:tcPr>
            <w:tcW w:w="127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研究生</w:t>
            </w:r>
            <w:r>
              <w:rPr>
                <w:rFonts w:hint="eastAsia" w:ascii="Times New Roman" w:hAnsi="Times New Roman" w:eastAsia="仿宋_GB2312"/>
                <w:sz w:val="28"/>
                <w:szCs w:val="28"/>
              </w:rPr>
              <w:t>/硕士</w:t>
            </w:r>
          </w:p>
        </w:tc>
        <w:tc>
          <w:tcPr>
            <w:tcW w:w="216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南方医科</w:t>
            </w:r>
            <w:r>
              <w:rPr>
                <w:rFonts w:ascii="Times New Roman" w:hAnsi="Times New Roman" w:eastAsia="仿宋_GB2312"/>
                <w:sz w:val="28"/>
                <w:szCs w:val="28"/>
              </w:rPr>
              <w:t>大学</w:t>
            </w:r>
            <w:r>
              <w:rPr>
                <w:rFonts w:hint="eastAsia" w:ascii="Times New Roman" w:hAnsi="Times New Roman" w:eastAsia="仿宋_GB2312"/>
                <w:sz w:val="28"/>
                <w:szCs w:val="28"/>
              </w:rPr>
              <w:t>南方</w:t>
            </w:r>
            <w:r>
              <w:rPr>
                <w:rFonts w:ascii="Times New Roman" w:hAnsi="Times New Roman" w:eastAsia="仿宋_GB2312"/>
                <w:sz w:val="28"/>
                <w:szCs w:val="28"/>
              </w:rPr>
              <w:t>医院</w:t>
            </w:r>
            <w:r>
              <w:rPr>
                <w:rFonts w:hint="eastAsia" w:ascii="Times New Roman" w:hAnsi="Times New Roman" w:eastAsia="仿宋_GB2312"/>
                <w:sz w:val="28"/>
                <w:szCs w:val="28"/>
              </w:rPr>
              <w:t>组织</w:t>
            </w:r>
            <w:r>
              <w:rPr>
                <w:rFonts w:ascii="Times New Roman" w:hAnsi="Times New Roman" w:eastAsia="仿宋_GB2312"/>
                <w:sz w:val="28"/>
                <w:szCs w:val="28"/>
              </w:rPr>
              <w:t>人事处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12" w:hRule="atLeast"/>
          <w:jc w:val="center"/>
        </w:trPr>
        <w:tc>
          <w:tcPr>
            <w:tcW w:w="495" w:type="dxa"/>
            <w:vMerge w:val="continue"/>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sz w:val="28"/>
                <w:szCs w:val="28"/>
              </w:rPr>
            </w:pPr>
          </w:p>
        </w:tc>
        <w:tc>
          <w:tcPr>
            <w:tcW w:w="1078"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余慧</w:t>
            </w:r>
          </w:p>
        </w:tc>
        <w:tc>
          <w:tcPr>
            <w:tcW w:w="66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女</w:t>
            </w:r>
          </w:p>
        </w:tc>
        <w:tc>
          <w:tcPr>
            <w:tcW w:w="1035"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1985.</w:t>
            </w:r>
            <w:r>
              <w:rPr>
                <w:rFonts w:ascii="Times New Roman" w:hAnsi="Times New Roman" w:eastAsia="仿宋_GB2312"/>
                <w:sz w:val="24"/>
                <w:szCs w:val="24"/>
              </w:rPr>
              <w:t>12</w:t>
            </w:r>
          </w:p>
        </w:tc>
        <w:tc>
          <w:tcPr>
            <w:tcW w:w="105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经济</w:t>
            </w:r>
            <w:r>
              <w:rPr>
                <w:rFonts w:ascii="Times New Roman" w:hAnsi="Times New Roman" w:eastAsia="仿宋_GB2312"/>
                <w:sz w:val="28"/>
                <w:szCs w:val="28"/>
              </w:rPr>
              <w:t>师</w:t>
            </w:r>
          </w:p>
        </w:tc>
        <w:tc>
          <w:tcPr>
            <w:tcW w:w="129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人才</w:t>
            </w:r>
            <w:r>
              <w:rPr>
                <w:rFonts w:ascii="Times New Roman" w:hAnsi="Times New Roman" w:eastAsia="仿宋_GB2312"/>
                <w:sz w:val="28"/>
                <w:szCs w:val="28"/>
              </w:rPr>
              <w:t>评价、岗位聘任</w:t>
            </w:r>
          </w:p>
        </w:tc>
        <w:tc>
          <w:tcPr>
            <w:tcW w:w="127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研究生</w:t>
            </w:r>
            <w:r>
              <w:rPr>
                <w:rFonts w:hint="eastAsia" w:ascii="Times New Roman" w:hAnsi="Times New Roman" w:eastAsia="仿宋_GB2312"/>
                <w:sz w:val="28"/>
                <w:szCs w:val="28"/>
              </w:rPr>
              <w:t>/硕士</w:t>
            </w:r>
          </w:p>
        </w:tc>
        <w:tc>
          <w:tcPr>
            <w:tcW w:w="2161"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南方医科</w:t>
            </w:r>
          </w:p>
          <w:p>
            <w:pPr>
              <w:jc w:val="center"/>
              <w:rPr>
                <w:rFonts w:ascii="Times New Roman" w:hAnsi="Times New Roman" w:eastAsia="仿宋_GB2312"/>
                <w:sz w:val="28"/>
                <w:szCs w:val="28"/>
              </w:rPr>
            </w:pPr>
            <w:r>
              <w:rPr>
                <w:rFonts w:hint="eastAsia" w:ascii="Times New Roman" w:hAnsi="Times New Roman" w:eastAsia="仿宋_GB2312"/>
                <w:sz w:val="28"/>
                <w:szCs w:val="28"/>
              </w:rPr>
              <w:t>大学人事处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22" w:hRule="atLeast"/>
          <w:jc w:val="center"/>
        </w:trPr>
        <w:tc>
          <w:tcPr>
            <w:tcW w:w="495" w:type="dxa"/>
            <w:vMerge w:val="continue"/>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sz w:val="28"/>
                <w:szCs w:val="28"/>
              </w:rPr>
            </w:pPr>
          </w:p>
        </w:tc>
        <w:tc>
          <w:tcPr>
            <w:tcW w:w="1078"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丁</w:t>
            </w:r>
            <w:r>
              <w:rPr>
                <w:rFonts w:ascii="Times New Roman" w:hAnsi="Times New Roman" w:eastAsia="仿宋_GB2312"/>
                <w:sz w:val="28"/>
                <w:szCs w:val="28"/>
              </w:rPr>
              <w:t>娜</w:t>
            </w:r>
          </w:p>
        </w:tc>
        <w:tc>
          <w:tcPr>
            <w:tcW w:w="66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女</w:t>
            </w:r>
          </w:p>
        </w:tc>
        <w:tc>
          <w:tcPr>
            <w:tcW w:w="1035"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1976.10</w:t>
            </w:r>
          </w:p>
        </w:tc>
        <w:tc>
          <w:tcPr>
            <w:tcW w:w="105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讲师</w:t>
            </w:r>
          </w:p>
        </w:tc>
        <w:tc>
          <w:tcPr>
            <w:tcW w:w="129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人力</w:t>
            </w:r>
            <w:r>
              <w:rPr>
                <w:rFonts w:ascii="Times New Roman" w:hAnsi="Times New Roman" w:eastAsia="仿宋_GB2312"/>
                <w:sz w:val="28"/>
                <w:szCs w:val="28"/>
              </w:rPr>
              <w:t>资源管理</w:t>
            </w:r>
          </w:p>
        </w:tc>
        <w:tc>
          <w:tcPr>
            <w:tcW w:w="127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研究生</w:t>
            </w:r>
            <w:r>
              <w:rPr>
                <w:rFonts w:hint="eastAsia" w:ascii="Times New Roman" w:hAnsi="Times New Roman" w:eastAsia="仿宋_GB2312"/>
                <w:sz w:val="28"/>
                <w:szCs w:val="28"/>
              </w:rPr>
              <w:t>/硕士</w:t>
            </w:r>
          </w:p>
        </w:tc>
        <w:tc>
          <w:tcPr>
            <w:tcW w:w="216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南方医科</w:t>
            </w:r>
            <w:r>
              <w:rPr>
                <w:rFonts w:ascii="Times New Roman" w:hAnsi="Times New Roman" w:eastAsia="仿宋_GB2312"/>
                <w:sz w:val="28"/>
                <w:szCs w:val="28"/>
              </w:rPr>
              <w:t>大学</w:t>
            </w:r>
            <w:r>
              <w:rPr>
                <w:rFonts w:hint="eastAsia" w:ascii="Times New Roman" w:hAnsi="Times New Roman" w:eastAsia="仿宋_GB2312"/>
                <w:sz w:val="28"/>
                <w:szCs w:val="28"/>
              </w:rPr>
              <w:t>珠江</w:t>
            </w:r>
            <w:r>
              <w:rPr>
                <w:rFonts w:ascii="Times New Roman" w:hAnsi="Times New Roman" w:eastAsia="仿宋_GB2312"/>
                <w:sz w:val="28"/>
                <w:szCs w:val="28"/>
              </w:rPr>
              <w:t>医院</w:t>
            </w:r>
            <w:r>
              <w:rPr>
                <w:rFonts w:hint="eastAsia" w:ascii="Times New Roman" w:hAnsi="Times New Roman" w:eastAsia="仿宋_GB2312"/>
                <w:sz w:val="28"/>
                <w:szCs w:val="28"/>
              </w:rPr>
              <w:t>组织</w:t>
            </w:r>
            <w:r>
              <w:rPr>
                <w:rFonts w:ascii="Times New Roman" w:hAnsi="Times New Roman" w:eastAsia="仿宋_GB2312"/>
                <w:sz w:val="28"/>
                <w:szCs w:val="28"/>
              </w:rPr>
              <w:t>人事处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4" w:hRule="atLeast"/>
          <w:jc w:val="center"/>
        </w:trPr>
        <w:tc>
          <w:tcPr>
            <w:tcW w:w="495" w:type="dxa"/>
            <w:vMerge w:val="continue"/>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sz w:val="28"/>
                <w:szCs w:val="28"/>
              </w:rPr>
            </w:pPr>
          </w:p>
        </w:tc>
        <w:tc>
          <w:tcPr>
            <w:tcW w:w="1078"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赵</w:t>
            </w:r>
            <w:r>
              <w:rPr>
                <w:rFonts w:ascii="Times New Roman" w:hAnsi="Times New Roman" w:eastAsia="仿宋_GB2312"/>
                <w:sz w:val="28"/>
                <w:szCs w:val="28"/>
              </w:rPr>
              <w:t>小阳</w:t>
            </w:r>
          </w:p>
        </w:tc>
        <w:tc>
          <w:tcPr>
            <w:tcW w:w="66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男</w:t>
            </w:r>
          </w:p>
        </w:tc>
        <w:tc>
          <w:tcPr>
            <w:tcW w:w="1035"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1980.</w:t>
            </w:r>
            <w:r>
              <w:rPr>
                <w:rFonts w:ascii="Times New Roman" w:hAnsi="Times New Roman" w:eastAsia="仿宋_GB2312"/>
                <w:sz w:val="24"/>
                <w:szCs w:val="24"/>
              </w:rPr>
              <w:t>10</w:t>
            </w:r>
          </w:p>
        </w:tc>
        <w:tc>
          <w:tcPr>
            <w:tcW w:w="105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教授</w:t>
            </w:r>
          </w:p>
        </w:tc>
        <w:tc>
          <w:tcPr>
            <w:tcW w:w="1299"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基础</w:t>
            </w:r>
          </w:p>
          <w:p>
            <w:pPr>
              <w:jc w:val="center"/>
              <w:rPr>
                <w:rFonts w:ascii="Times New Roman" w:hAnsi="Times New Roman" w:eastAsia="仿宋_GB2312"/>
                <w:sz w:val="28"/>
                <w:szCs w:val="28"/>
              </w:rPr>
            </w:pPr>
            <w:r>
              <w:rPr>
                <w:rFonts w:ascii="Times New Roman" w:hAnsi="Times New Roman" w:eastAsia="仿宋_GB2312"/>
                <w:sz w:val="28"/>
                <w:szCs w:val="28"/>
              </w:rPr>
              <w:t>医学</w:t>
            </w:r>
          </w:p>
        </w:tc>
        <w:tc>
          <w:tcPr>
            <w:tcW w:w="127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研究生/博士</w:t>
            </w:r>
          </w:p>
        </w:tc>
        <w:tc>
          <w:tcPr>
            <w:tcW w:w="216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南方医科</w:t>
            </w:r>
            <w:r>
              <w:rPr>
                <w:rFonts w:ascii="Times New Roman" w:hAnsi="Times New Roman" w:eastAsia="仿宋_GB2312"/>
                <w:sz w:val="28"/>
                <w:szCs w:val="28"/>
              </w:rPr>
              <w:t>大学基础医学院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4" w:hRule="atLeast"/>
          <w:jc w:val="center"/>
        </w:trPr>
        <w:tc>
          <w:tcPr>
            <w:tcW w:w="495" w:type="dxa"/>
            <w:vMerge w:val="continue"/>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sz w:val="28"/>
                <w:szCs w:val="28"/>
              </w:rPr>
            </w:pPr>
          </w:p>
        </w:tc>
        <w:tc>
          <w:tcPr>
            <w:tcW w:w="1078"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张</w:t>
            </w:r>
            <w:r>
              <w:rPr>
                <w:rFonts w:ascii="Times New Roman" w:hAnsi="Times New Roman" w:eastAsia="仿宋_GB2312"/>
                <w:sz w:val="28"/>
                <w:szCs w:val="28"/>
              </w:rPr>
              <w:t>忠民</w:t>
            </w:r>
          </w:p>
        </w:tc>
        <w:tc>
          <w:tcPr>
            <w:tcW w:w="66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男</w:t>
            </w:r>
          </w:p>
        </w:tc>
        <w:tc>
          <w:tcPr>
            <w:tcW w:w="1035"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1972.10</w:t>
            </w:r>
          </w:p>
        </w:tc>
        <w:tc>
          <w:tcPr>
            <w:tcW w:w="1056"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教授/主任</w:t>
            </w:r>
          </w:p>
          <w:p>
            <w:pPr>
              <w:jc w:val="center"/>
              <w:rPr>
                <w:rFonts w:ascii="Times New Roman" w:hAnsi="Times New Roman" w:eastAsia="仿宋_GB2312"/>
                <w:sz w:val="28"/>
                <w:szCs w:val="28"/>
              </w:rPr>
            </w:pPr>
            <w:r>
              <w:rPr>
                <w:rFonts w:ascii="Times New Roman" w:hAnsi="Times New Roman" w:eastAsia="仿宋_GB2312"/>
                <w:sz w:val="28"/>
                <w:szCs w:val="28"/>
              </w:rPr>
              <w:t>医师</w:t>
            </w:r>
          </w:p>
        </w:tc>
        <w:tc>
          <w:tcPr>
            <w:tcW w:w="129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骨科</w:t>
            </w:r>
          </w:p>
        </w:tc>
        <w:tc>
          <w:tcPr>
            <w:tcW w:w="127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研究生/博士</w:t>
            </w:r>
          </w:p>
        </w:tc>
        <w:tc>
          <w:tcPr>
            <w:tcW w:w="216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南方</w:t>
            </w:r>
            <w:r>
              <w:rPr>
                <w:rFonts w:ascii="Times New Roman" w:hAnsi="Times New Roman" w:eastAsia="仿宋_GB2312"/>
                <w:sz w:val="28"/>
                <w:szCs w:val="28"/>
              </w:rPr>
              <w:t>医科大学南方医院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4" w:hRule="atLeast"/>
          <w:jc w:val="center"/>
        </w:trPr>
        <w:tc>
          <w:tcPr>
            <w:tcW w:w="495" w:type="dxa"/>
            <w:vMerge w:val="continue"/>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sz w:val="28"/>
                <w:szCs w:val="28"/>
              </w:rPr>
            </w:pPr>
          </w:p>
        </w:tc>
        <w:tc>
          <w:tcPr>
            <w:tcW w:w="1078"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刘</w:t>
            </w:r>
            <w:r>
              <w:rPr>
                <w:rFonts w:ascii="Times New Roman" w:hAnsi="Times New Roman" w:eastAsia="仿宋_GB2312"/>
                <w:sz w:val="28"/>
                <w:szCs w:val="28"/>
              </w:rPr>
              <w:t>木彪</w:t>
            </w:r>
          </w:p>
        </w:tc>
        <w:tc>
          <w:tcPr>
            <w:tcW w:w="66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男</w:t>
            </w:r>
          </w:p>
        </w:tc>
        <w:tc>
          <w:tcPr>
            <w:tcW w:w="1035" w:type="dxa"/>
            <w:gridSpan w:val="3"/>
            <w:tcBorders>
              <w:top w:val="single" w:color="auto" w:sz="8" w:space="0"/>
              <w:left w:val="single" w:color="auto" w:sz="8" w:space="0"/>
              <w:bottom w:val="single" w:color="auto" w:sz="8" w:space="0"/>
              <w:right w:val="single" w:color="auto" w:sz="8" w:space="0"/>
            </w:tcBorders>
            <w:vAlign w:val="center"/>
          </w:tcPr>
          <w:p>
            <w:pPr>
              <w:rPr>
                <w:rFonts w:ascii="Times New Roman" w:hAnsi="Times New Roman" w:eastAsia="仿宋_GB2312"/>
                <w:sz w:val="24"/>
                <w:szCs w:val="24"/>
              </w:rPr>
            </w:pPr>
            <w:r>
              <w:rPr>
                <w:rFonts w:hint="eastAsia" w:ascii="Times New Roman" w:hAnsi="Times New Roman" w:eastAsia="仿宋_GB2312"/>
                <w:sz w:val="24"/>
                <w:szCs w:val="24"/>
              </w:rPr>
              <w:t>1972.02</w:t>
            </w:r>
          </w:p>
        </w:tc>
        <w:tc>
          <w:tcPr>
            <w:tcW w:w="1056"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主任</w:t>
            </w:r>
          </w:p>
          <w:p>
            <w:pPr>
              <w:jc w:val="center"/>
              <w:rPr>
                <w:rFonts w:ascii="Times New Roman" w:hAnsi="Times New Roman" w:eastAsia="仿宋_GB2312"/>
                <w:sz w:val="28"/>
                <w:szCs w:val="28"/>
              </w:rPr>
            </w:pPr>
            <w:r>
              <w:rPr>
                <w:rFonts w:ascii="Times New Roman" w:hAnsi="Times New Roman" w:eastAsia="仿宋_GB2312"/>
                <w:sz w:val="28"/>
                <w:szCs w:val="28"/>
              </w:rPr>
              <w:t>医师</w:t>
            </w:r>
          </w:p>
        </w:tc>
        <w:tc>
          <w:tcPr>
            <w:tcW w:w="129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妇产科</w:t>
            </w:r>
          </w:p>
        </w:tc>
        <w:tc>
          <w:tcPr>
            <w:tcW w:w="127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研究生/博士</w:t>
            </w:r>
          </w:p>
        </w:tc>
        <w:tc>
          <w:tcPr>
            <w:tcW w:w="2161" w:type="dxa"/>
            <w:gridSpan w:val="2"/>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珠海市</w:t>
            </w:r>
          </w:p>
          <w:p>
            <w:pPr>
              <w:jc w:val="center"/>
              <w:rPr>
                <w:rFonts w:ascii="Times New Roman" w:hAnsi="Times New Roman" w:eastAsia="仿宋_GB2312"/>
                <w:sz w:val="28"/>
                <w:szCs w:val="28"/>
              </w:rPr>
            </w:pPr>
            <w:r>
              <w:rPr>
                <w:rFonts w:hint="eastAsia" w:ascii="Times New Roman" w:hAnsi="Times New Roman" w:eastAsia="仿宋_GB2312"/>
                <w:sz w:val="28"/>
                <w:szCs w:val="28"/>
              </w:rPr>
              <w:t>人民医院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4" w:hRule="atLeast"/>
          <w:jc w:val="center"/>
        </w:trPr>
        <w:tc>
          <w:tcPr>
            <w:tcW w:w="495" w:type="dxa"/>
            <w:vMerge w:val="continue"/>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sz w:val="28"/>
                <w:szCs w:val="28"/>
              </w:rPr>
            </w:pPr>
          </w:p>
        </w:tc>
        <w:tc>
          <w:tcPr>
            <w:tcW w:w="1078"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赵</w:t>
            </w:r>
            <w:r>
              <w:rPr>
                <w:rFonts w:ascii="Times New Roman" w:hAnsi="Times New Roman" w:eastAsia="仿宋_GB2312"/>
                <w:sz w:val="28"/>
                <w:szCs w:val="28"/>
              </w:rPr>
              <w:t>晓山</w:t>
            </w:r>
          </w:p>
        </w:tc>
        <w:tc>
          <w:tcPr>
            <w:tcW w:w="66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男</w:t>
            </w:r>
          </w:p>
        </w:tc>
        <w:tc>
          <w:tcPr>
            <w:tcW w:w="1035"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1975.0</w:t>
            </w:r>
            <w:r>
              <w:rPr>
                <w:rFonts w:ascii="Times New Roman" w:hAnsi="Times New Roman" w:eastAsia="仿宋_GB2312"/>
                <w:sz w:val="24"/>
                <w:szCs w:val="24"/>
              </w:rPr>
              <w:t>9</w:t>
            </w:r>
          </w:p>
        </w:tc>
        <w:tc>
          <w:tcPr>
            <w:tcW w:w="105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研究员</w:t>
            </w:r>
          </w:p>
        </w:tc>
        <w:tc>
          <w:tcPr>
            <w:tcW w:w="129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中西医结合</w:t>
            </w:r>
          </w:p>
        </w:tc>
        <w:tc>
          <w:tcPr>
            <w:tcW w:w="127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研究生/博士</w:t>
            </w:r>
          </w:p>
        </w:tc>
        <w:tc>
          <w:tcPr>
            <w:tcW w:w="216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南方</w:t>
            </w:r>
            <w:r>
              <w:rPr>
                <w:rFonts w:ascii="Times New Roman" w:hAnsi="Times New Roman" w:eastAsia="仿宋_GB2312"/>
                <w:sz w:val="28"/>
                <w:szCs w:val="28"/>
              </w:rPr>
              <w:t>医科大学中医药学院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02" w:hRule="atLeast"/>
          <w:jc w:val="center"/>
        </w:trPr>
        <w:tc>
          <w:tcPr>
            <w:tcW w:w="495" w:type="dxa"/>
            <w:vMerge w:val="continue"/>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sz w:val="28"/>
                <w:szCs w:val="28"/>
              </w:rPr>
            </w:pPr>
          </w:p>
        </w:tc>
        <w:tc>
          <w:tcPr>
            <w:tcW w:w="1078"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张</w:t>
            </w:r>
            <w:r>
              <w:rPr>
                <w:rFonts w:ascii="Times New Roman" w:hAnsi="Times New Roman" w:eastAsia="仿宋_GB2312"/>
                <w:sz w:val="28"/>
                <w:szCs w:val="28"/>
              </w:rPr>
              <w:t>煜</w:t>
            </w:r>
          </w:p>
        </w:tc>
        <w:tc>
          <w:tcPr>
            <w:tcW w:w="66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男</w:t>
            </w:r>
          </w:p>
        </w:tc>
        <w:tc>
          <w:tcPr>
            <w:tcW w:w="1035"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1975.</w:t>
            </w:r>
            <w:r>
              <w:rPr>
                <w:rFonts w:ascii="Times New Roman" w:hAnsi="Times New Roman" w:eastAsia="仿宋_GB2312"/>
                <w:sz w:val="24"/>
                <w:szCs w:val="24"/>
              </w:rPr>
              <w:t>10</w:t>
            </w:r>
          </w:p>
        </w:tc>
        <w:tc>
          <w:tcPr>
            <w:tcW w:w="105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教授</w:t>
            </w:r>
          </w:p>
        </w:tc>
        <w:tc>
          <w:tcPr>
            <w:tcW w:w="129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生物医学</w:t>
            </w:r>
            <w:r>
              <w:rPr>
                <w:rFonts w:ascii="Times New Roman" w:hAnsi="Times New Roman" w:eastAsia="仿宋_GB2312"/>
                <w:sz w:val="28"/>
                <w:szCs w:val="28"/>
              </w:rPr>
              <w:t>工程</w:t>
            </w:r>
          </w:p>
        </w:tc>
        <w:tc>
          <w:tcPr>
            <w:tcW w:w="127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研究生/博士</w:t>
            </w:r>
          </w:p>
        </w:tc>
        <w:tc>
          <w:tcPr>
            <w:tcW w:w="216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南方</w:t>
            </w:r>
            <w:r>
              <w:rPr>
                <w:rFonts w:ascii="Times New Roman" w:hAnsi="Times New Roman" w:eastAsia="仿宋_GB2312"/>
                <w:sz w:val="28"/>
                <w:szCs w:val="28"/>
              </w:rPr>
              <w:t>医科大学生物医学工程学院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4" w:hRule="atLeast"/>
          <w:jc w:val="center"/>
        </w:trPr>
        <w:tc>
          <w:tcPr>
            <w:tcW w:w="495" w:type="dxa"/>
            <w:vMerge w:val="continue"/>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sz w:val="28"/>
                <w:szCs w:val="28"/>
              </w:rPr>
            </w:pPr>
          </w:p>
        </w:tc>
        <w:tc>
          <w:tcPr>
            <w:tcW w:w="1078"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李贝</w:t>
            </w:r>
          </w:p>
        </w:tc>
        <w:tc>
          <w:tcPr>
            <w:tcW w:w="66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女</w:t>
            </w:r>
          </w:p>
        </w:tc>
        <w:tc>
          <w:tcPr>
            <w:tcW w:w="1035"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1980.10</w:t>
            </w:r>
          </w:p>
        </w:tc>
        <w:tc>
          <w:tcPr>
            <w:tcW w:w="105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副教授</w:t>
            </w:r>
          </w:p>
        </w:tc>
        <w:tc>
          <w:tcPr>
            <w:tcW w:w="1299"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卫生</w:t>
            </w:r>
          </w:p>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政策与</w:t>
            </w:r>
          </w:p>
          <w:p>
            <w:pPr>
              <w:jc w:val="center"/>
              <w:rPr>
                <w:rFonts w:ascii="Times New Roman" w:hAnsi="Times New Roman" w:eastAsia="仿宋_GB2312"/>
                <w:sz w:val="28"/>
                <w:szCs w:val="28"/>
              </w:rPr>
            </w:pPr>
            <w:r>
              <w:rPr>
                <w:rFonts w:hint="eastAsia" w:ascii="Times New Roman" w:hAnsi="Times New Roman" w:eastAsia="仿宋_GB2312"/>
                <w:sz w:val="28"/>
                <w:szCs w:val="28"/>
              </w:rPr>
              <w:t>管理</w:t>
            </w:r>
          </w:p>
        </w:tc>
        <w:tc>
          <w:tcPr>
            <w:tcW w:w="127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研究生/博士</w:t>
            </w:r>
          </w:p>
        </w:tc>
        <w:tc>
          <w:tcPr>
            <w:tcW w:w="216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南方医科大学卫生管理学院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82" w:hRule="atLeast"/>
          <w:jc w:val="center"/>
        </w:trPr>
        <w:tc>
          <w:tcPr>
            <w:tcW w:w="495" w:type="dxa"/>
            <w:vMerge w:val="continue"/>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sz w:val="28"/>
                <w:szCs w:val="28"/>
              </w:rPr>
            </w:pPr>
          </w:p>
        </w:tc>
        <w:tc>
          <w:tcPr>
            <w:tcW w:w="1078"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李玉刚</w:t>
            </w:r>
          </w:p>
        </w:tc>
        <w:tc>
          <w:tcPr>
            <w:tcW w:w="66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男</w:t>
            </w:r>
          </w:p>
        </w:tc>
        <w:tc>
          <w:tcPr>
            <w:tcW w:w="1035"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1979.11</w:t>
            </w:r>
          </w:p>
        </w:tc>
        <w:tc>
          <w:tcPr>
            <w:tcW w:w="105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高级工程师</w:t>
            </w:r>
          </w:p>
        </w:tc>
        <w:tc>
          <w:tcPr>
            <w:tcW w:w="129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人事管理、大数据分析</w:t>
            </w:r>
          </w:p>
        </w:tc>
        <w:tc>
          <w:tcPr>
            <w:tcW w:w="127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研究生/硕士</w:t>
            </w:r>
          </w:p>
        </w:tc>
        <w:tc>
          <w:tcPr>
            <w:tcW w:w="216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南方医科大学人事处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4" w:hRule="atLeast"/>
          <w:jc w:val="center"/>
        </w:trPr>
        <w:tc>
          <w:tcPr>
            <w:tcW w:w="495" w:type="dxa"/>
            <w:vMerge w:val="continue"/>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sz w:val="28"/>
                <w:szCs w:val="28"/>
              </w:rPr>
            </w:pPr>
          </w:p>
        </w:tc>
        <w:tc>
          <w:tcPr>
            <w:tcW w:w="1078"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李燕</w:t>
            </w:r>
          </w:p>
        </w:tc>
        <w:tc>
          <w:tcPr>
            <w:tcW w:w="66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女</w:t>
            </w:r>
          </w:p>
        </w:tc>
        <w:tc>
          <w:tcPr>
            <w:tcW w:w="1035"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1983.01</w:t>
            </w:r>
          </w:p>
        </w:tc>
        <w:tc>
          <w:tcPr>
            <w:tcW w:w="105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助教</w:t>
            </w:r>
          </w:p>
        </w:tc>
        <w:tc>
          <w:tcPr>
            <w:tcW w:w="129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高校岗位设置与聘任</w:t>
            </w:r>
          </w:p>
        </w:tc>
        <w:tc>
          <w:tcPr>
            <w:tcW w:w="127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研究生</w:t>
            </w:r>
            <w:r>
              <w:rPr>
                <w:rFonts w:hint="eastAsia" w:ascii="Times New Roman" w:hAnsi="Times New Roman" w:eastAsia="仿宋_GB2312"/>
                <w:sz w:val="28"/>
                <w:szCs w:val="28"/>
              </w:rPr>
              <w:t>/硕士</w:t>
            </w:r>
          </w:p>
        </w:tc>
        <w:tc>
          <w:tcPr>
            <w:tcW w:w="216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南方医科大学人事处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30" w:hRule="atLeast"/>
          <w:jc w:val="center"/>
        </w:trPr>
        <w:tc>
          <w:tcPr>
            <w:tcW w:w="495" w:type="dxa"/>
            <w:vMerge w:val="continue"/>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sz w:val="28"/>
                <w:szCs w:val="28"/>
              </w:rPr>
            </w:pPr>
          </w:p>
        </w:tc>
        <w:tc>
          <w:tcPr>
            <w:tcW w:w="1078"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黎美茵</w:t>
            </w:r>
          </w:p>
        </w:tc>
        <w:tc>
          <w:tcPr>
            <w:tcW w:w="66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女</w:t>
            </w:r>
          </w:p>
        </w:tc>
        <w:tc>
          <w:tcPr>
            <w:tcW w:w="1035"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4"/>
                <w:szCs w:val="24"/>
              </w:rPr>
            </w:pPr>
            <w:r>
              <w:rPr>
                <w:rFonts w:ascii="Times New Roman" w:hAnsi="Times New Roman" w:eastAsia="仿宋_GB2312"/>
                <w:sz w:val="24"/>
                <w:szCs w:val="24"/>
              </w:rPr>
              <w:t>19</w:t>
            </w:r>
            <w:r>
              <w:rPr>
                <w:rFonts w:hint="eastAsia" w:ascii="Times New Roman" w:hAnsi="Times New Roman" w:eastAsia="仿宋_GB2312"/>
                <w:sz w:val="24"/>
                <w:szCs w:val="24"/>
              </w:rPr>
              <w:t>91</w:t>
            </w:r>
            <w:r>
              <w:rPr>
                <w:rFonts w:ascii="Times New Roman" w:hAnsi="Times New Roman" w:eastAsia="仿宋_GB2312"/>
                <w:sz w:val="24"/>
                <w:szCs w:val="24"/>
              </w:rPr>
              <w:t>.0</w:t>
            </w:r>
            <w:r>
              <w:rPr>
                <w:rFonts w:hint="eastAsia" w:ascii="Times New Roman" w:hAnsi="Times New Roman" w:eastAsia="仿宋_GB2312"/>
                <w:sz w:val="24"/>
                <w:szCs w:val="24"/>
              </w:rPr>
              <w:t>3</w:t>
            </w:r>
          </w:p>
        </w:tc>
        <w:tc>
          <w:tcPr>
            <w:tcW w:w="105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无</w:t>
            </w:r>
          </w:p>
        </w:tc>
        <w:tc>
          <w:tcPr>
            <w:tcW w:w="129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卫生事业管理、职称评聘与岗位聘任</w:t>
            </w:r>
          </w:p>
        </w:tc>
        <w:tc>
          <w:tcPr>
            <w:tcW w:w="127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研究生</w:t>
            </w:r>
            <w:r>
              <w:rPr>
                <w:rFonts w:hint="eastAsia" w:ascii="Times New Roman" w:hAnsi="Times New Roman" w:eastAsia="仿宋_GB2312"/>
                <w:sz w:val="28"/>
                <w:szCs w:val="28"/>
              </w:rPr>
              <w:t>/硕士</w:t>
            </w:r>
          </w:p>
        </w:tc>
        <w:tc>
          <w:tcPr>
            <w:tcW w:w="216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南方医科大学人事处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215" w:hRule="atLeast"/>
          <w:jc w:val="center"/>
        </w:trPr>
        <w:tc>
          <w:tcPr>
            <w:tcW w:w="495" w:type="dxa"/>
            <w:vMerge w:val="continue"/>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sz w:val="28"/>
                <w:szCs w:val="28"/>
              </w:rPr>
            </w:pPr>
          </w:p>
        </w:tc>
        <w:tc>
          <w:tcPr>
            <w:tcW w:w="1078"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邹钰莹</w:t>
            </w:r>
          </w:p>
        </w:tc>
        <w:tc>
          <w:tcPr>
            <w:tcW w:w="66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女</w:t>
            </w:r>
          </w:p>
        </w:tc>
        <w:tc>
          <w:tcPr>
            <w:tcW w:w="1035"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1987.03</w:t>
            </w:r>
          </w:p>
        </w:tc>
        <w:tc>
          <w:tcPr>
            <w:tcW w:w="105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经济师</w:t>
            </w:r>
          </w:p>
        </w:tc>
        <w:tc>
          <w:tcPr>
            <w:tcW w:w="129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事业单位人员岗位管理、薪酬管理等</w:t>
            </w:r>
          </w:p>
        </w:tc>
        <w:tc>
          <w:tcPr>
            <w:tcW w:w="127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研究生</w:t>
            </w:r>
            <w:r>
              <w:rPr>
                <w:rFonts w:hint="eastAsia" w:ascii="Times New Roman" w:hAnsi="Times New Roman" w:eastAsia="仿宋_GB2312"/>
                <w:sz w:val="28"/>
                <w:szCs w:val="28"/>
              </w:rPr>
              <w:t>/硕士</w:t>
            </w:r>
          </w:p>
        </w:tc>
        <w:tc>
          <w:tcPr>
            <w:tcW w:w="216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南方医科大学人事处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20" w:hRule="atLeast"/>
          <w:jc w:val="center"/>
        </w:trPr>
        <w:tc>
          <w:tcPr>
            <w:tcW w:w="495" w:type="dxa"/>
            <w:vMerge w:val="continue"/>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sz w:val="28"/>
                <w:szCs w:val="28"/>
              </w:rPr>
            </w:pPr>
          </w:p>
        </w:tc>
        <w:tc>
          <w:tcPr>
            <w:tcW w:w="1078"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李丹</w:t>
            </w:r>
          </w:p>
        </w:tc>
        <w:tc>
          <w:tcPr>
            <w:tcW w:w="66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女</w:t>
            </w:r>
          </w:p>
        </w:tc>
        <w:tc>
          <w:tcPr>
            <w:tcW w:w="1035"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1982.</w:t>
            </w:r>
            <w:r>
              <w:rPr>
                <w:rFonts w:ascii="Times New Roman" w:hAnsi="Times New Roman" w:eastAsia="仿宋_GB2312"/>
                <w:sz w:val="24"/>
                <w:szCs w:val="24"/>
              </w:rPr>
              <w:t>0</w:t>
            </w:r>
            <w:r>
              <w:rPr>
                <w:rFonts w:hint="eastAsia" w:ascii="Times New Roman" w:hAnsi="Times New Roman" w:eastAsia="仿宋_GB2312"/>
                <w:sz w:val="24"/>
                <w:szCs w:val="24"/>
              </w:rPr>
              <w:t>3</w:t>
            </w:r>
          </w:p>
        </w:tc>
        <w:tc>
          <w:tcPr>
            <w:tcW w:w="105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经济师</w:t>
            </w:r>
          </w:p>
        </w:tc>
        <w:tc>
          <w:tcPr>
            <w:tcW w:w="1299" w:type="dxa"/>
            <w:gridSpan w:val="3"/>
            <w:tcBorders>
              <w:top w:val="single" w:color="auto" w:sz="8" w:space="0"/>
              <w:left w:val="single" w:color="auto" w:sz="8" w:space="0"/>
              <w:bottom w:val="single" w:color="auto" w:sz="8" w:space="0"/>
              <w:right w:val="single" w:color="auto" w:sz="8" w:space="0"/>
            </w:tcBorders>
            <w:vAlign w:val="center"/>
          </w:tcPr>
          <w:p>
            <w:pPr>
              <w:jc w:val="center"/>
              <w:rPr>
                <w:rFonts w:hint="eastAsia" w:ascii="Times New Roman" w:hAnsi="Times New Roman" w:eastAsia="仿宋_GB2312"/>
                <w:sz w:val="28"/>
                <w:szCs w:val="28"/>
              </w:rPr>
            </w:pPr>
            <w:r>
              <w:rPr>
                <w:rFonts w:hint="eastAsia" w:ascii="Times New Roman" w:hAnsi="Times New Roman" w:eastAsia="仿宋_GB2312"/>
                <w:sz w:val="28"/>
                <w:szCs w:val="28"/>
              </w:rPr>
              <w:t>事业单位人才引进、</w:t>
            </w:r>
          </w:p>
          <w:p>
            <w:pPr>
              <w:jc w:val="center"/>
              <w:rPr>
                <w:rFonts w:ascii="Times New Roman" w:hAnsi="Times New Roman" w:eastAsia="仿宋_GB2312"/>
                <w:sz w:val="28"/>
                <w:szCs w:val="28"/>
              </w:rPr>
            </w:pPr>
            <w:r>
              <w:rPr>
                <w:rFonts w:hint="eastAsia" w:ascii="Times New Roman" w:hAnsi="Times New Roman" w:eastAsia="仿宋_GB2312"/>
                <w:sz w:val="28"/>
                <w:szCs w:val="28"/>
              </w:rPr>
              <w:t>评价和激励</w:t>
            </w:r>
          </w:p>
        </w:tc>
        <w:tc>
          <w:tcPr>
            <w:tcW w:w="127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研究生</w:t>
            </w:r>
            <w:r>
              <w:rPr>
                <w:rFonts w:hint="eastAsia" w:ascii="Times New Roman" w:hAnsi="Times New Roman" w:eastAsia="仿宋_GB2312"/>
                <w:sz w:val="28"/>
                <w:szCs w:val="28"/>
              </w:rPr>
              <w:t>/硕士</w:t>
            </w:r>
          </w:p>
        </w:tc>
        <w:tc>
          <w:tcPr>
            <w:tcW w:w="216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南方医科大学人事处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418" w:hRule="atLeast"/>
          <w:jc w:val="center"/>
        </w:trPr>
        <w:tc>
          <w:tcPr>
            <w:tcW w:w="495" w:type="dxa"/>
            <w:vMerge w:val="continue"/>
            <w:tcBorders>
              <w:top w:val="single" w:color="auto" w:sz="8" w:space="0"/>
              <w:left w:val="single" w:color="auto" w:sz="8" w:space="0"/>
              <w:bottom w:val="single" w:color="auto" w:sz="8" w:space="0"/>
              <w:right w:val="single" w:color="auto" w:sz="8" w:space="0"/>
            </w:tcBorders>
            <w:vAlign w:val="center"/>
          </w:tcPr>
          <w:p>
            <w:pPr>
              <w:spacing w:line="0" w:lineRule="atLeast"/>
              <w:jc w:val="center"/>
              <w:rPr>
                <w:rFonts w:ascii="Times New Roman" w:hAnsi="Times New Roman" w:eastAsia="仿宋_GB2312"/>
                <w:sz w:val="28"/>
                <w:szCs w:val="28"/>
              </w:rPr>
            </w:pPr>
          </w:p>
        </w:tc>
        <w:tc>
          <w:tcPr>
            <w:tcW w:w="1078"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张志德</w:t>
            </w:r>
          </w:p>
        </w:tc>
        <w:tc>
          <w:tcPr>
            <w:tcW w:w="660" w:type="dxa"/>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男</w:t>
            </w:r>
          </w:p>
        </w:tc>
        <w:tc>
          <w:tcPr>
            <w:tcW w:w="1035"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4"/>
                <w:szCs w:val="24"/>
              </w:rPr>
            </w:pPr>
            <w:r>
              <w:rPr>
                <w:rFonts w:hint="eastAsia" w:ascii="Times New Roman" w:hAnsi="Times New Roman" w:eastAsia="仿宋_GB2312"/>
                <w:sz w:val="24"/>
                <w:szCs w:val="24"/>
              </w:rPr>
              <w:t>1981.05</w:t>
            </w:r>
          </w:p>
        </w:tc>
        <w:tc>
          <w:tcPr>
            <w:tcW w:w="105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讲师</w:t>
            </w:r>
          </w:p>
        </w:tc>
        <w:tc>
          <w:tcPr>
            <w:tcW w:w="129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hint="eastAsia" w:ascii="Times New Roman" w:hAnsi="Times New Roman" w:eastAsia="仿宋_GB2312"/>
                <w:sz w:val="28"/>
                <w:szCs w:val="28"/>
              </w:rPr>
              <w:t>人力资源管理</w:t>
            </w:r>
          </w:p>
        </w:tc>
        <w:tc>
          <w:tcPr>
            <w:tcW w:w="127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研究生</w:t>
            </w:r>
            <w:r>
              <w:rPr>
                <w:rFonts w:hint="eastAsia" w:ascii="Times New Roman" w:hAnsi="Times New Roman" w:eastAsia="仿宋_GB2312"/>
                <w:sz w:val="28"/>
                <w:szCs w:val="28"/>
              </w:rPr>
              <w:t>/硕士</w:t>
            </w:r>
          </w:p>
        </w:tc>
        <w:tc>
          <w:tcPr>
            <w:tcW w:w="2161"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南方医科大学人事处</w:t>
            </w:r>
          </w:p>
        </w:tc>
      </w:tr>
    </w:tbl>
    <w:p>
      <w:pPr>
        <w:pStyle w:val="2"/>
        <w:spacing w:line="0" w:lineRule="atLeast"/>
        <w:rPr>
          <w:sz w:val="28"/>
          <w:szCs w:val="28"/>
        </w:rPr>
      </w:pPr>
    </w:p>
    <w:p/>
    <w:sectPr>
      <w:footerReference r:id="rId3" w:type="default"/>
      <w:pgSz w:w="11906" w:h="16838"/>
      <w:pgMar w:top="1417" w:right="1701" w:bottom="1417" w:left="1701" w:header="851" w:footer="992" w:gutter="0"/>
      <w:pgBorders>
        <w:top w:val="none" w:sz="0" w:space="0"/>
        <w:left w:val="none" w:sz="0" w:space="0"/>
        <w:bottom w:val="none" w:sz="0" w:space="0"/>
        <w:right w:val="none" w:sz="0" w:space="0"/>
      </w:pgBorders>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6247ED"/>
    <w:rsid w:val="151A761C"/>
    <w:rsid w:val="1F6247ED"/>
    <w:rsid w:val="766C1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0"/>
      <w:sz w:val="20"/>
    </w:rPr>
  </w:style>
  <w:style w:type="paragraph" w:styleId="3">
    <w:name w:val="index 5"/>
    <w:basedOn w:val="1"/>
    <w:next w:val="1"/>
    <w:qFormat/>
    <w:uiPriority w:val="0"/>
    <w:pPr>
      <w:ind w:left="1680"/>
    </w:pPr>
  </w:style>
  <w:style w:type="paragraph" w:styleId="4">
    <w:name w:val="footer"/>
    <w:basedOn w:val="1"/>
    <w:next w:val="3"/>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省人力资源和社会保障厅</Company>
  <Pages>1</Pages>
  <Words>0</Words>
  <Characters>0</Characters>
  <Lines>0</Lines>
  <Paragraphs>0</Paragraphs>
  <TotalTime>76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2023-06-21T02:02:00Z</dcterms:created>
  <dc:creator>黄敏</dc:creator>
  <cp:lastModifiedBy>黄敏</cp:lastModifiedBy>
  <cp:lastPrinted>2023-06-21T03:21:24Z</cp:lastPrinted>
  <dcterms:modified xsi:type="dcterms:W3CDTF">2023-06-21T03:21:27Z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416439DB1C0245EA91279101785DCBB2</vt:lpwstr>
  </property>
</Properties>
</file>