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40" w:lineRule="auto"/>
        <w:jc w:val="center"/>
        <w:rPr>
          <w:rFonts w:ascii="Times New Roman" w:hAnsi="Times New Roman" w:eastAsia="Times New Roman"/>
        </w:rPr>
      </w:pPr>
      <w:bookmarkStart w:id="0" w:name="page4"/>
      <w:bookmarkEnd w:id="0"/>
    </w:p>
    <w:p>
      <w:pPr>
        <w:spacing w:line="320" w:lineRule="exact"/>
        <w:ind w:left="36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"/>
        <w:jc w:val="center"/>
        <w:textAlignment w:val="auto"/>
        <w:outlineLvl w:val="9"/>
        <w:rPr>
          <w:rFonts w:ascii="黑体" w:hAnsi="黑体" w:eastAsia="黑体"/>
          <w:sz w:val="36"/>
        </w:rPr>
      </w:pPr>
      <w:bookmarkStart w:id="1" w:name="page7"/>
      <w:bookmarkEnd w:id="1"/>
      <w:r>
        <w:rPr>
          <w:rFonts w:ascii="黑体" w:hAnsi="黑体" w:eastAsia="黑体"/>
          <w:sz w:val="36"/>
        </w:rPr>
        <w:t>诚 信 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66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国义招标股份有限公司/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广东省人力资源和社会保障厅政务服务中心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right="366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right="366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我行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报名参加你单位组织的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>广东省人力资源和社会保障厅政务服务中心银行帐户开立项目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，我行承诺所提供的信息真实、准确，如存在虚假陈述，愿意承担相应的责任。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right="366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现委派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>（姓名，   职务     ），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联系方式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（办公电话：        ，移动电话：          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 xml:space="preserve"> ），前往你单位办理报名及提交参选材料事宜。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right="366" w:firstLine="48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right="366" w:firstLine="48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right="366" w:firstLine="48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textAlignment w:val="auto"/>
        <w:outlineLvl w:val="9"/>
        <w:rPr>
          <w:rFonts w:hint="eastAsia" w:ascii="楷体" w:hAnsi="楷体" w:eastAsia="楷体" w:cs="楷体"/>
          <w:sz w:val="24"/>
          <w:szCs w:val="24"/>
          <w:u w:val="none" w:color="auto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 w:color="auto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/>
        <w:jc w:val="right"/>
        <w:textAlignment w:val="auto"/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 w:color="auto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报名单位（公章）：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 xml:space="preserve">                         报名日期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2022年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sectPr>
          <w:pgSz w:w="11900" w:h="16838"/>
          <w:pgMar w:top="1440" w:right="1440" w:bottom="1440" w:left="1440" w:header="0" w:footer="0" w:gutter="0"/>
          <w:cols w:space="720" w:num="1"/>
          <w:rtlGutter w:val="0"/>
          <w:docGrid w:linePitch="360" w:charSpace="0"/>
        </w:sectPr>
      </w:pPr>
    </w:p>
    <w:p>
      <w:pPr>
        <w:spacing w:line="200" w:lineRule="exact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 xml:space="preserve">                  </w:t>
      </w:r>
    </w:p>
    <w:p>
      <w:pPr>
        <w:spacing w:line="200" w:lineRule="exact"/>
        <w:rPr>
          <w:rFonts w:hint="eastAsia" w:ascii="宋体" w:hAnsi="宋体" w:eastAsia="宋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廉 政 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国义招标股份有限公司/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广东省人力资源和社会保障厅政务服务中心</w:t>
      </w:r>
      <w:r>
        <w:rPr>
          <w:rFonts w:hint="eastAsia" w:ascii="宋体" w:hAnsi="宋体" w:eastAsia="宋体" w:cs="宋体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我行</w:t>
      </w:r>
      <w:r>
        <w:rPr>
          <w:rFonts w:hint="eastAsia" w:ascii="宋体" w:hAnsi="宋体" w:eastAsia="宋体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承诺在参加你单 位组织的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 w:color="auto"/>
          <w:lang w:val="en-US" w:eastAsia="zh-CN"/>
        </w:rPr>
        <w:t>广东省人力资源和社会保障厅政务服务中心银行帐户开立项目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活动中作出以下廉政承诺，以保证在整个评选活动中无任何违规违纪行为。若有违反，甘愿接受取消开户资格和赔偿损失的处罚，并承担有关法律责任。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1.不向与评选项目有关的工作人员输送任何利益。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2.不以提供不正当利益等方式，向与评选项目相关工作人员了解评选项目需求情况。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3.不将你单位与评选项目相关工作人员在本行的亲属（如有）的业绩、收入同开户资格的取得与否挂钩。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报名单位（公章）：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报名日期：2022年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6"/>
          <w:lang w:val="en-US" w:eastAsia="zh-CN"/>
        </w:rPr>
      </w:pPr>
    </w:p>
    <w:p>
      <w:bookmarkStart w:id="2" w:name="_GoBack"/>
      <w:bookmarkEnd w:id="2"/>
    </w:p>
    <w:sectPr>
      <w:pgSz w:w="11900" w:h="16838"/>
      <w:pgMar w:top="1440" w:right="1440" w:bottom="1440" w:left="1440" w:header="0" w:footer="0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45D6"/>
    <w:rsid w:val="2B4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2022-09-30T03:09:00Z</dcterms:created>
  <dc:creator>lenovo</dc:creator>
  <cp:lastModifiedBy>lenovo</cp:lastModifiedBy>
  <dcterms:modified xsi:type="dcterms:W3CDTF">2022-09-30T03:09:37Z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