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2"/>
      <w:bookmarkStart w:id="1" w:name="bookmark0"/>
      <w:bookmarkStart w:id="2" w:name="bookmark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t>广东省职业技能等级</w:t>
      </w:r>
      <w:bookmarkEnd w:id="0"/>
      <w:bookmarkStart w:id="3" w:name="bookmark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t>评价机构备案续期评估表</w:t>
      </w:r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t>（企业类别）</w:t>
      </w:r>
    </w:p>
    <w:tbl>
      <w:tblPr>
        <w:tblStyle w:val="5"/>
        <w:tblW w:w="101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2"/>
        <w:gridCol w:w="802"/>
        <w:gridCol w:w="1697"/>
        <w:gridCol w:w="844"/>
        <w:gridCol w:w="1267"/>
        <w:gridCol w:w="382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机构名称</w:t>
            </w:r>
          </w:p>
        </w:tc>
        <w:tc>
          <w:tcPr>
            <w:tcW w:w="7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4" w:hRule="exact"/>
          <w:jc w:val="center"/>
        </w:trPr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备案号：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备案所属地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示例：广州市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atLeast"/>
          <w:jc w:val="center"/>
        </w:trPr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基本材料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1.《职业技能等级评价机构备案续期申请表》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1.已提交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；       2.未提交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7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2.职业技能等级认定工作总结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； 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2.部分符合要求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right="34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3.不符合要求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。缺失内容为：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atLeast"/>
          <w:jc w:val="center"/>
        </w:trPr>
        <w:tc>
          <w:tcPr>
            <w:tcW w:w="17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3.员工获得职业技能等级证书后兑现待遇方面的佐证材料（如人事制度的表述或者待遇公示等内容）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1.已提交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；   2.未提交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17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4.评价计划列表（以申请表中的评价计划为评估依据）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1.组织认定工作不少于6次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;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组织认定工作少于6次，但有合理书面说明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;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组织认定工作少于6次，未提供书面说明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righ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5" w:hRule="atLeast"/>
          <w:jc w:val="center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评估意见：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机构已达到基本要求，建议备案资质可续期。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机构未达到基本要求，建议备案资质不予续期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。具体欠缺内容为：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评估专家签名：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评估日期：</w:t>
            </w:r>
          </w:p>
        </w:tc>
      </w:tr>
    </w:tbl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br w:type="page"/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t>广东省职业技能等级评价机构备案续期评估表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kern w:val="2"/>
          <w:position w:val="0"/>
          <w:sz w:val="40"/>
          <w:szCs w:val="40"/>
          <w:lang w:val="en-US" w:eastAsia="zh-CN" w:bidi="ar-SA"/>
        </w:rPr>
        <w:t>（院校类别）</w:t>
      </w:r>
    </w:p>
    <w:tbl>
      <w:tblPr>
        <w:tblStyle w:val="5"/>
        <w:tblW w:w="1017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2"/>
        <w:gridCol w:w="802"/>
        <w:gridCol w:w="1697"/>
        <w:gridCol w:w="844"/>
        <w:gridCol w:w="1267"/>
        <w:gridCol w:w="382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机构名称</w:t>
            </w:r>
          </w:p>
        </w:tc>
        <w:tc>
          <w:tcPr>
            <w:tcW w:w="76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4" w:hRule="exact"/>
          <w:jc w:val="center"/>
        </w:trPr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备案号：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备案所属地</w:t>
            </w:r>
          </w:p>
        </w:tc>
        <w:tc>
          <w:tcPr>
            <w:tcW w:w="3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示例：广州市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1" w:hRule="atLeast"/>
          <w:jc w:val="center"/>
        </w:trPr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基本材料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1.《职业技能等级评价机构备案续期申请表》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1.已提交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；       2.未提交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1" w:hRule="atLeast"/>
          <w:jc w:val="center"/>
        </w:trPr>
        <w:tc>
          <w:tcPr>
            <w:tcW w:w="17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2.职业技能等级认定工作总结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； 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2.部分符合要求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right="34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3.不符合要求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。缺失内容为：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6" w:hRule="atLeast"/>
          <w:jc w:val="center"/>
        </w:trPr>
        <w:tc>
          <w:tcPr>
            <w:tcW w:w="17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3.评价计划列表（以申请表中的评价计划为评估依据）</w:t>
            </w:r>
          </w:p>
        </w:tc>
        <w:tc>
          <w:tcPr>
            <w:tcW w:w="5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1.组织认定工作不少于6次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;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组织认定工作少于6次，但有合理书面说明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;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leftChars="0" w:right="340" w:righ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组织认定工作少于6次，未提供书面说明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340" w:rightChars="0" w:firstLine="0" w:firstLineChars="0"/>
              <w:jc w:val="righ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5" w:hRule="atLeast"/>
          <w:jc w:val="center"/>
        </w:trPr>
        <w:tc>
          <w:tcPr>
            <w:tcW w:w="10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评估意见：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-1"/>
                <w:numId w:val="0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1.机构已达到基本要求，备案资质建议可续期。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-1"/>
                <w:numId w:val="0"/>
              </w:numPr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2.机构未达到基本要求，备案资质建议不予续期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。具体欠缺内容为：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评估专家签名：</w:t>
            </w:r>
            <w:bookmarkStart w:id="4" w:name="_GoBack"/>
            <w:bookmarkEnd w:id="4"/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auto"/>
              <w:ind w:right="0" w:right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评估日期：</w:t>
            </w:r>
          </w:p>
        </w:tc>
      </w:tr>
    </w:tbl>
    <w:p>
      <w:pPr>
        <w:spacing w:line="1" w:lineRule="exact"/>
      </w:pPr>
    </w:p>
    <w:sectPr>
      <w:footerReference r:id="rId5" w:type="default"/>
      <w:footnotePr>
        <w:numFmt w:val="decimal"/>
      </w:footnotePr>
      <w:pgSz w:w="11900" w:h="16840"/>
      <w:pgMar w:top="1445" w:right="880" w:bottom="1804" w:left="843" w:header="1017" w:footer="3" w:gutter="0"/>
      <w:pgNumType w:fmt="numberInDash" w:start="9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BDBE0"/>
    <w:multiLevelType w:val="singleLevel"/>
    <w:tmpl w:val="B11BDB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2QzMjVlNGVkZDY2NzlmYzA4NjkzNGIzYTcxODg3NGIifQ=="/>
  </w:docVars>
  <w:rsids>
    <w:rsidRoot w:val="00000000"/>
    <w:rsid w:val="0D5A3CB5"/>
    <w:rsid w:val="13D462E4"/>
    <w:rsid w:val="2CCD26DF"/>
    <w:rsid w:val="3DB36596"/>
    <w:rsid w:val="3E9A033C"/>
    <w:rsid w:val="588B6EC6"/>
    <w:rsid w:val="5F0C272B"/>
    <w:rsid w:val="64320A81"/>
    <w:rsid w:val="67717DAD"/>
    <w:rsid w:val="6AC21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4"/>
    <w:link w:val="7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1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4"/>
    <w:link w:val="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4"/>
    <w:link w:val="11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663</Characters>
  <TotalTime>6</TotalTime>
  <ScaleCrop>false</ScaleCrop>
  <LinksUpToDate>false</LinksUpToDate>
  <CharactersWithSpaces>705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2022-06-03T12:55:00Z</dcterms:created>
  <dc:creator>lenovo</dc:creator>
  <cp:lastModifiedBy>lenovo</cp:lastModifiedBy>
  <cp:lastPrinted>2022-07-11T09:06:01Z</cp:lastPrinted>
  <dcterms:modified xsi:type="dcterms:W3CDTF">2022-07-11T09:06:04Z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5E2393A656F448D8B288F5858FFE3F3D</vt:lpwstr>
  </property>
  <property fmtid="{D5CDD505-2E9C-101B-9397-08002B2CF9AE}" pid="4" name="showFlag">
    <vt:bool>false</vt:bool>
  </property>
  <property fmtid="{D5CDD505-2E9C-101B-9397-08002B2CF9AE}" pid="5" name="close">
    <vt:lpwstr>true</vt:lpwstr>
  </property>
</Properties>
</file>