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工业互联网设备接入安装调试</w:t>
      </w:r>
    </w:p>
    <w:p>
      <w:pPr>
        <w:spacing w:line="580" w:lineRule="exact"/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专项职业能力考核规范</w:t>
      </w:r>
    </w:p>
    <w:p>
      <w:pPr>
        <w:spacing w:line="58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一、定义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具备工业互联网产品设备部署联网接入、设备安装调试的能力。</w:t>
      </w:r>
    </w:p>
    <w:p>
      <w:pPr>
        <w:adjustRightInd w:val="0"/>
        <w:snapToGrid w:val="0"/>
        <w:spacing w:line="580" w:lineRule="exact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二、适应对象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运用或准备应用本项能力求职、就业的人员。</w:t>
      </w:r>
    </w:p>
    <w:p>
      <w:pPr>
        <w:adjustRightInd w:val="0"/>
        <w:snapToGrid w:val="0"/>
        <w:spacing w:line="580" w:lineRule="exact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三、能力标准和考核内容</w:t>
      </w:r>
    </w:p>
    <w:p>
      <w:pPr>
        <w:adjustRightInd w:val="0"/>
        <w:snapToGrid w:val="0"/>
        <w:spacing w:line="580" w:lineRule="exact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(一)理论知识考核内容</w:t>
      </w:r>
    </w:p>
    <w:tbl>
      <w:tblPr>
        <w:tblStyle w:val="6"/>
        <w:tblW w:w="90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559"/>
        <w:gridCol w:w="3828"/>
        <w:gridCol w:w="127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84" w:type="dxa"/>
          </w:tcPr>
          <w:p>
            <w:pPr>
              <w:pStyle w:val="2"/>
              <w:adjustRightInd w:val="0"/>
              <w:snapToGrid w:val="0"/>
              <w:spacing w:line="5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考核范围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考核内容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考核比重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784" w:type="dxa"/>
            <w:vMerge w:val="restart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基础知识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一、电子/电气技术基础</w:t>
            </w:r>
          </w:p>
        </w:tc>
        <w:tc>
          <w:tcPr>
            <w:tcW w:w="3828" w:type="dxa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1.模拟电路基础知识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2.数字电路基础知识 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3.电气自动化基础知识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10%</w:t>
            </w:r>
          </w:p>
        </w:tc>
        <w:tc>
          <w:tcPr>
            <w:tcW w:w="1605" w:type="dxa"/>
          </w:tcPr>
          <w:p>
            <w:pPr>
              <w:pStyle w:val="2"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84" w:type="dxa"/>
            <w:vMerge w:val="continue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二、信息技术知识</w:t>
            </w:r>
          </w:p>
        </w:tc>
        <w:tc>
          <w:tcPr>
            <w:tcW w:w="3828" w:type="dxa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1.综合布线基础知识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2.计算机网络基础知识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3.通信技术基础知识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15%</w:t>
            </w:r>
          </w:p>
        </w:tc>
        <w:tc>
          <w:tcPr>
            <w:tcW w:w="1605" w:type="dxa"/>
          </w:tcPr>
          <w:p>
            <w:pPr>
              <w:pStyle w:val="2"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84" w:type="dxa"/>
            <w:vMerge w:val="restart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专业知识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三、工业设备部署及接入知识</w:t>
            </w:r>
          </w:p>
        </w:tc>
        <w:tc>
          <w:tcPr>
            <w:tcW w:w="3828" w:type="dxa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1.规划OT网络拓扑，识别工业通信接口及协议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2.电气原理的识别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3.设备与交换机、交换机与网关的网络连接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25%</w:t>
            </w:r>
          </w:p>
        </w:tc>
        <w:tc>
          <w:tcPr>
            <w:tcW w:w="1605" w:type="dxa"/>
          </w:tcPr>
          <w:p>
            <w:pPr>
              <w:pStyle w:val="2"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784" w:type="dxa"/>
            <w:vMerge w:val="continue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四、工控系统数据采集</w:t>
            </w:r>
          </w:p>
        </w:tc>
        <w:tc>
          <w:tcPr>
            <w:tcW w:w="3828" w:type="dxa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1.主流工控软件基础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2.PLC、SCADA、CNC对现场设备近的数据采集的方法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10%</w:t>
            </w:r>
          </w:p>
        </w:tc>
        <w:tc>
          <w:tcPr>
            <w:tcW w:w="1605" w:type="dxa"/>
          </w:tcPr>
          <w:p>
            <w:pPr>
              <w:pStyle w:val="2"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784" w:type="dxa"/>
            <w:vMerge w:val="continue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五、工业网关调试</w:t>
            </w:r>
          </w:p>
        </w:tc>
        <w:tc>
          <w:tcPr>
            <w:tcW w:w="3828" w:type="dxa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1.网关配置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2.设备与网关的绑定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3.数据采集点设置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4.网关与平台之间的通信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15%</w:t>
            </w:r>
          </w:p>
        </w:tc>
        <w:tc>
          <w:tcPr>
            <w:tcW w:w="1605" w:type="dxa"/>
          </w:tcPr>
          <w:p>
            <w:pPr>
              <w:pStyle w:val="2"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784" w:type="dxa"/>
            <w:vMerge w:val="continue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六、云平台工业网关设置</w:t>
            </w:r>
          </w:p>
        </w:tc>
        <w:tc>
          <w:tcPr>
            <w:tcW w:w="3828" w:type="dxa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MQTT、Modbus、HTTP等协议的配置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15%</w:t>
            </w:r>
          </w:p>
        </w:tc>
        <w:tc>
          <w:tcPr>
            <w:tcW w:w="1605" w:type="dxa"/>
          </w:tcPr>
          <w:p>
            <w:pPr>
              <w:pStyle w:val="2"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784" w:type="dxa"/>
            <w:vMerge w:val="continue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七、云平台对工厂设备数据测试</w:t>
            </w:r>
          </w:p>
        </w:tc>
        <w:tc>
          <w:tcPr>
            <w:tcW w:w="3828" w:type="dxa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1、云平台与设备层的通讯状态测试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2.在云平台对数据准确性进行验证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10%</w:t>
            </w:r>
          </w:p>
        </w:tc>
        <w:tc>
          <w:tcPr>
            <w:tcW w:w="1605" w:type="dxa"/>
          </w:tcPr>
          <w:p>
            <w:pPr>
              <w:pStyle w:val="2"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80" w:lineRule="exact"/>
        <w:jc w:val="left"/>
        <w:rPr>
          <w:rFonts w:ascii="黑体" w:hAnsi="黑体" w:eastAsia="黑体"/>
          <w:b/>
          <w:szCs w:val="28"/>
        </w:rPr>
      </w:pPr>
      <w:r>
        <w:rPr>
          <w:rFonts w:hint="eastAsia" w:ascii="黑体" w:hAnsi="黑体" w:eastAsia="黑体"/>
          <w:b/>
          <w:sz w:val="24"/>
        </w:rPr>
        <w:t>(二)操作技能考核内容</w:t>
      </w:r>
    </w:p>
    <w:tbl>
      <w:tblPr>
        <w:tblStyle w:val="6"/>
        <w:tblW w:w="9063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562"/>
        <w:gridCol w:w="3825"/>
        <w:gridCol w:w="1275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</w:t>
            </w:r>
          </w:p>
        </w:tc>
        <w:tc>
          <w:tcPr>
            <w:tcW w:w="1562" w:type="dxa"/>
          </w:tcPr>
          <w:p>
            <w:pPr>
              <w:pStyle w:val="2"/>
              <w:adjustRightInd w:val="0"/>
              <w:snapToGrid w:val="0"/>
              <w:spacing w:line="5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考核范围</w:t>
            </w:r>
          </w:p>
        </w:tc>
        <w:tc>
          <w:tcPr>
            <w:tcW w:w="3825" w:type="dxa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考核内容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考核比重</w:t>
            </w:r>
          </w:p>
        </w:tc>
        <w:tc>
          <w:tcPr>
            <w:tcW w:w="1588" w:type="dxa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3" w:type="dxa"/>
            <w:vMerge w:val="restart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现场施工安全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一、安全用电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1.工业设备单相或三相供电识别区分能力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2.供电功率与用电功率的计算能力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3.非安全电压线缆的接入和绝缘方法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4.大功率主干线缆的识别和保护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20%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二、安全实施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1.220V用电设备电源接入规划、安装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2.敏感信号线缆规避干扰源走线设计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3.低压电不断电取电安全操作规范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4.新装接入设备牢固性实施方案设计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三、实施技能</w:t>
            </w:r>
          </w:p>
        </w:tc>
        <w:tc>
          <w:tcPr>
            <w:tcW w:w="3825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1.高电压区和低电压区的正确选择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2.接线标准：电线颜色、线径、类型（硬度、芯数、股数）选择方法、接线端子选择（Y型、O型、直通型）方法、线号标识选择方法、触点焊接方法、端子压线方法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3.螺钉安装和导轨安装方法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13" w:type="dxa"/>
            <w:vMerge w:val="restart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施工方案设计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一、平台接入</w:t>
            </w:r>
          </w:p>
        </w:tc>
        <w:tc>
          <w:tcPr>
            <w:tcW w:w="3825" w:type="dxa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1.根据云平台类型选择接入实施方案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2.接入设备的网络接入方案设计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3.接入设备的供电方案设计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4.外围设备连接方案设计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5.电源线、信号线等相关线缆走线规范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15%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二、施工方案设计</w:t>
            </w:r>
          </w:p>
        </w:tc>
        <w:tc>
          <w:tcPr>
            <w:tcW w:w="3825" w:type="dxa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1.施工所需材料配备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2.设备联网方案选择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3.重点线缆保护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4.设备取电方案设计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三、施工记录完善</w:t>
            </w:r>
          </w:p>
        </w:tc>
        <w:tc>
          <w:tcPr>
            <w:tcW w:w="3825" w:type="dxa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1.平台接入参数的标识制作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2.机柜接线图的标识制作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3.线缆号标识制作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3" w:type="dxa"/>
            <w:vMerge w:val="restart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配置点位数据技能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一、点位数据收集</w:t>
            </w:r>
          </w:p>
        </w:tc>
        <w:tc>
          <w:tcPr>
            <w:tcW w:w="3825" w:type="dxa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1.云平台接入网关设备并实现网关设备的配置管理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2.PLC与点位的配置管理 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3.根据现场PLC点位采集要求，配置点位并实现数据上报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4.网关设备网络配置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5.点位批量配置管理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6.点位采集数据的呈现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20%</w:t>
            </w:r>
          </w:p>
        </w:tc>
        <w:tc>
          <w:tcPr>
            <w:tcW w:w="1588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二、点位数据分析</w:t>
            </w:r>
          </w:p>
        </w:tc>
        <w:tc>
          <w:tcPr>
            <w:tcW w:w="3825" w:type="dxa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1.PLC采集数据分析 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2.异常点位数据分析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3.控制器数据分析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4.未定义点位数据分析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5.未定义点位数据安全验证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三、点位数据导入</w:t>
            </w:r>
          </w:p>
        </w:tc>
        <w:tc>
          <w:tcPr>
            <w:tcW w:w="3825" w:type="dxa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1.多途径数据汇总分析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2.点位数据安全导入与验证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3" w:type="dxa"/>
            <w:vMerge w:val="restart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通信配置能力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一、逻辑编程</w:t>
            </w:r>
          </w:p>
        </w:tc>
        <w:tc>
          <w:tcPr>
            <w:tcW w:w="3825" w:type="dxa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1．PLC数据区数据存储格式和方法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2．根据题目要求编写相关逻辑程序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30%</w:t>
            </w:r>
          </w:p>
        </w:tc>
        <w:tc>
          <w:tcPr>
            <w:tcW w:w="1588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二、串口通信</w:t>
            </w:r>
          </w:p>
        </w:tc>
        <w:tc>
          <w:tcPr>
            <w:tcW w:w="3825" w:type="dxa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1.串口通讯原理及各种不同接线方式和编程技巧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2.串口编码方式和译码方式，以及常用的校验方法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3.编写PLC接口程序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三、SCADA数据采集</w:t>
            </w:r>
          </w:p>
        </w:tc>
        <w:tc>
          <w:tcPr>
            <w:tcW w:w="3825" w:type="dxa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1.如何利用SCADA进行系统硬件组态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2.SCADA数据采集系统的通信设置和调试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3.SCADA数据采集系统的系统架构和编程方法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四、工业总线专业知识</w:t>
            </w:r>
          </w:p>
        </w:tc>
        <w:tc>
          <w:tcPr>
            <w:tcW w:w="3825" w:type="dxa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1.了解Modbus，Profinet及CC-Link等常见工业总线，以及各自特点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2.工业现场总线参数配置能力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3.工业总线现场布线及线路查错能力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4.数据在工业总线中的存储和读取格式及方法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5.从站和主站建立通信的步骤和简单的通信程序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五、RFID射频通信技术</w:t>
            </w:r>
          </w:p>
        </w:tc>
        <w:tc>
          <w:tcPr>
            <w:tcW w:w="3825" w:type="dxa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1．RFID设备通信参数设置方法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3.读取和写入RFID读写卡内的分区内容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4.使用串口调试助手读取RFID读写卡内的参数方法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5.PLC读取RFID读写卡内参数的方法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3" w:type="dxa"/>
            <w:vMerge w:val="restart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网络调试能力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一、短距无线传输通信配置（Zigbee、蓝牙、WI-FI）</w:t>
            </w:r>
          </w:p>
        </w:tc>
        <w:tc>
          <w:tcPr>
            <w:tcW w:w="3825" w:type="dxa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1．短距无线通信网络结构硬件配置及参数设置 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2.Zigbee、蓝牙、WI-FI等物联网产品设置及使用方法；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3、短距无线网络通信调试方法与技巧；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15%</w:t>
            </w:r>
          </w:p>
        </w:tc>
        <w:tc>
          <w:tcPr>
            <w:tcW w:w="1588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二、4G/5G远程调试</w:t>
            </w:r>
          </w:p>
        </w:tc>
        <w:tc>
          <w:tcPr>
            <w:tcW w:w="3825" w:type="dxa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1．4G/5G远程模块参数配置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2．4G/5G远程模块和PLC联机调试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 PLC远程监控和程序下载</w:t>
            </w:r>
          </w:p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4.设备运行时PLC远程程序修改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80" w:lineRule="exact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四.考核要求</w:t>
      </w:r>
    </w:p>
    <w:p>
      <w:pPr>
        <w:adjustRightInd w:val="0"/>
        <w:snapToGrid w:val="0"/>
        <w:spacing w:line="580" w:lineRule="exact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(一)申报条件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达到法定劳动年龄，具有相应技能的劳动者均可申报。</w:t>
      </w:r>
    </w:p>
    <w:p>
      <w:pPr>
        <w:adjustRightInd w:val="0"/>
        <w:snapToGrid w:val="0"/>
        <w:spacing w:line="580" w:lineRule="exact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(二)考核方式、考核办法及考核时间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（1）考核办法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①考核内容包含理论知识考核和操作技能考核，理论知识考核和操作技能考核均实行百分制，两项成绩加权总计达到60分及以上者为合格。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②理论知识考试采用闭卷考核方式；操作技能考核采用现场实际操作方式。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（2）考核时间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理论知识考试60分钟，操作技能考核120分钟。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（3）评分标准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最终得分 = 理论知识考核得分×40% + 操作技能考核得分×60%。</w:t>
      </w:r>
    </w:p>
    <w:p>
      <w:pPr>
        <w:adjustRightInd w:val="0"/>
        <w:snapToGrid w:val="0"/>
        <w:spacing w:line="580" w:lineRule="exact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(三)考评人员与考生配比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（1）理论知识考试：每个考试室配备不少于2名监考员，监考员与考生配比为1:30。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（2）操作技能考核：每个试室配备不少于1名考务人员及1个考评组，每个考评组不少于3名考评人员，考务人员和考生配比为1:30，考评组人员和考生配比为1:10。</w:t>
      </w:r>
    </w:p>
    <w:p>
      <w:pPr>
        <w:adjustRightInd w:val="0"/>
        <w:snapToGrid w:val="0"/>
        <w:spacing w:line="580" w:lineRule="exact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(四)考核场地及设备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1.场地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（1）每个考生有独立的工位，各工位之间操作间距不小于0.6m。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（2）工位数量满足同时至少10人考试需求。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（3）有良好的通风设施，场内必须干燥。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（4）有用电安全防护与设施。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宋体" w:hAnsi="宋体"/>
          <w:sz w:val="24"/>
        </w:rPr>
      </w:pPr>
      <w:r>
        <w:rPr>
          <w:rFonts w:hint="eastAsia" w:ascii="仿宋" w:hAnsi="仿宋" w:eastAsia="仿宋" w:cs="仿宋"/>
          <w:sz w:val="32"/>
          <w:szCs w:val="32"/>
        </w:rPr>
        <w:t>（5）配备必要的灭火器材和消防设施，无易燃易爆物品。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2.设备</w:t>
      </w:r>
    </w:p>
    <w:tbl>
      <w:tblPr>
        <w:tblStyle w:val="6"/>
        <w:tblW w:w="87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8"/>
        <w:gridCol w:w="2410"/>
        <w:gridCol w:w="2835"/>
        <w:gridCol w:w="1701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658" w:type="dxa"/>
            <w:vAlign w:val="center"/>
          </w:tcPr>
          <w:p>
            <w:pPr>
              <w:widowControl/>
              <w:autoSpaceDE w:val="0"/>
              <w:autoSpaceDN w:val="0"/>
              <w:spacing w:line="58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autoSpaceDN w:val="0"/>
              <w:spacing w:line="58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spacing w:line="58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规格型号或技术要求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utoSpaceDE w:val="0"/>
              <w:autoSpaceDN w:val="0"/>
              <w:spacing w:line="58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autoSpaceDE w:val="0"/>
              <w:autoSpaceDN w:val="0"/>
              <w:spacing w:line="58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658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基本配置：CPUi7；显卡GeForce GTX 690；内存4G,硬盘1000G,液晶显示器19英寸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每工位1台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可以上网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658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软件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Office、TCP/UDP工具、串口调试助手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每台计算机安装1套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采用较新版本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658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测试平台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LC控制系统（PLC、伺服电机、步进电机、传感器、变频器、三相异步电机），工业网络（主站和从站模块），嵌入式开发系统（Zigbee、蓝牙、wifi模块），SCADA数据采集系统（RFID射频采集设备、二维码扫码设备），串口调试设备（USB转232模块、232转485模块、串口转接头、232通信模块、485通信模块），4G/5G远程模块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每工位1台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tabs>
                <w:tab w:val="left" w:pos="540"/>
              </w:tabs>
              <w:autoSpaceDE w:val="0"/>
              <w:autoSpaceDN w:val="0"/>
              <w:spacing w:line="580" w:lineRule="exact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需要具有WI-FI网络（远程模块和组网设备需要在WI-FI环境下运行）</w:t>
            </w:r>
          </w:p>
        </w:tc>
      </w:tr>
    </w:tbl>
    <w:p>
      <w:pPr>
        <w:adjustRightInd w:val="0"/>
        <w:snapToGrid w:val="0"/>
        <w:spacing w:line="580" w:lineRule="exact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五、参考用书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（1）《工业互联网：技术与实践》，作者：魏毅寅、柴旭东，出版社：电子工业出版社，书号：ISBN9787121316975，出版时间：2017年7月。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（2）《现场总线及其应用技术》，作者：李正军，李潇然，出版社：机械工业出版社，书号：ISBN 9787111556497，出版时间：2017年2月。</w:t>
      </w:r>
    </w:p>
    <w:p>
      <w:pPr>
        <w:adjustRightInd w:val="0"/>
        <w:snapToGrid w:val="0"/>
        <w:spacing w:line="580" w:lineRule="exact"/>
        <w:ind w:firstLine="640" w:firstLineChars="200"/>
        <w:jc w:val="left"/>
      </w:pPr>
      <w:r>
        <w:rPr>
          <w:rFonts w:hint="eastAsia" w:ascii="仿宋" w:hAnsi="仿宋" w:eastAsia="仿宋" w:cs="仿宋"/>
          <w:sz w:val="32"/>
          <w:szCs w:val="32"/>
        </w:rPr>
        <w:t>（3）《物联网通信技术及应用》，作者：李洪海、石爽、李霞，出版社：机械工业出版社，书号：ISBN 9787111605980，出版时间：2019年1月。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F8"/>
    <w:rsid w:val="00547134"/>
    <w:rsid w:val="00614F42"/>
    <w:rsid w:val="00B02C1A"/>
    <w:rsid w:val="00E82FF8"/>
    <w:rsid w:val="2A66495F"/>
    <w:rsid w:val="2CBF43E9"/>
    <w:rsid w:val="58FA68DB"/>
    <w:rsid w:val="6D83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5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458</Words>
  <Characters>2617</Characters>
  <Lines>21</Lines>
  <Paragraphs>6</Paragraphs>
  <TotalTime>4</TotalTime>
  <ScaleCrop>false</ScaleCrop>
  <LinksUpToDate>false</LinksUpToDate>
  <CharactersWithSpaces>3069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2020-09-18T03:40:00Z</dcterms:created>
  <dc:creator>Sky123.Org</dc:creator>
  <cp:lastModifiedBy>admin</cp:lastModifiedBy>
  <dcterms:modified xsi:type="dcterms:W3CDTF">2020-09-27T03:01:05Z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