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jc w:val="both"/>
        <w:rPr>
          <w:rFonts w:hint="eastAsia" w:ascii="华文中宋" w:hAnsi="华文中宋" w:eastAsia="华文中宋" w:cs="华文中宋"/>
          <w:b w:val="0"/>
          <w:bCs w:val="0"/>
          <w:color w:val="auto"/>
          <w:sz w:val="44"/>
          <w:szCs w:val="44"/>
        </w:rPr>
      </w:pPr>
      <w:r>
        <w:rPr>
          <w:rFonts w:hint="eastAsia" w:ascii="仿宋" w:hAnsi="仿宋" w:eastAsia="仿宋" w:cs="仿宋"/>
          <w:sz w:val="36"/>
          <w:szCs w:val="36"/>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0"/>
        <w:rPr>
          <w:rFonts w:hint="eastAsia" w:ascii="华文中宋" w:hAnsi="华文中宋" w:eastAsia="华文中宋" w:cs="华文中宋"/>
          <w:b/>
          <w:bCs/>
          <w:color w:val="auto"/>
          <w:sz w:val="36"/>
          <w:szCs w:val="36"/>
        </w:rPr>
      </w:pPr>
      <w:r>
        <w:rPr>
          <w:rFonts w:hint="eastAsia" w:ascii="华文中宋" w:hAnsi="华文中宋" w:eastAsia="华文中宋" w:cs="华文中宋"/>
          <w:b w:val="0"/>
          <w:bCs w:val="0"/>
          <w:color w:val="auto"/>
          <w:sz w:val="36"/>
          <w:szCs w:val="36"/>
        </w:rPr>
        <w:t>互联网直播营销专项职业能力考核规范</w:t>
      </w:r>
    </w:p>
    <w:p>
      <w:pPr>
        <w:numPr>
          <w:ilvl w:val="0"/>
          <w:numId w:val="0"/>
        </w:numPr>
        <w:spacing w:line="360" w:lineRule="auto"/>
        <w:ind w:leftChars="0"/>
        <w:outlineLvl w:val="0"/>
        <w:rPr>
          <w:rFonts w:ascii="仿宋_GB2312" w:eastAsia="仿宋_GB2312"/>
          <w:b/>
          <w:bCs/>
          <w:color w:val="auto"/>
          <w:sz w:val="28"/>
        </w:rPr>
      </w:pPr>
    </w:p>
    <w:p>
      <w:pPr>
        <w:pStyle w:val="2"/>
        <w:bidi w:val="0"/>
        <w:ind w:left="0" w:leftChars="0" w:firstLine="0" w:firstLineChars="0"/>
        <w:rPr>
          <w:rFonts w:hint="eastAsia" w:ascii="仿宋" w:hAnsi="仿宋" w:eastAsia="仿宋" w:cs="仿宋"/>
          <w:color w:val="auto"/>
        </w:rPr>
      </w:pPr>
      <w:r>
        <w:rPr>
          <w:rFonts w:hint="eastAsia" w:ascii="仿宋" w:hAnsi="仿宋" w:eastAsia="仿宋" w:cs="仿宋"/>
          <w:color w:val="auto"/>
          <w:lang w:eastAsia="zh-CN"/>
        </w:rPr>
        <w:t>一、</w:t>
      </w:r>
      <w:r>
        <w:rPr>
          <w:rFonts w:hint="eastAsia" w:ascii="仿宋" w:hAnsi="仿宋" w:eastAsia="仿宋" w:cs="仿宋"/>
          <w:color w:val="auto"/>
        </w:rPr>
        <w:t>定义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运用专业的直播营销知识，针对一场直播的前、中、后三大板块进行操作并能顺利开展直播卖货的能力。</w:t>
      </w:r>
    </w:p>
    <w:p>
      <w:pPr>
        <w:pStyle w:val="2"/>
        <w:bidi w:val="0"/>
        <w:ind w:left="0" w:leftChars="0" w:firstLine="0" w:firstLineChars="0"/>
        <w:rPr>
          <w:rFonts w:hint="eastAsia" w:ascii="仿宋" w:hAnsi="仿宋" w:eastAsia="仿宋" w:cs="仿宋"/>
          <w:color w:val="auto"/>
        </w:rPr>
      </w:pPr>
      <w:r>
        <w:rPr>
          <w:rFonts w:hint="eastAsia" w:ascii="仿宋" w:hAnsi="仿宋" w:eastAsia="仿宋" w:cs="仿宋"/>
          <w:color w:val="auto"/>
          <w:lang w:eastAsia="zh-CN"/>
        </w:rPr>
        <w:t>二、</w:t>
      </w:r>
      <w:r>
        <w:rPr>
          <w:rFonts w:hint="eastAsia" w:ascii="仿宋" w:hAnsi="仿宋" w:eastAsia="仿宋" w:cs="仿宋"/>
          <w:color w:val="auto"/>
        </w:rPr>
        <w:t>适应对象</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运用或准备运用本项能力求职、就业的人员。</w:t>
      </w:r>
    </w:p>
    <w:p>
      <w:pPr>
        <w:pStyle w:val="2"/>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textAlignment w:val="auto"/>
        <w:rPr>
          <w:rFonts w:hint="eastAsia" w:ascii="仿宋" w:hAnsi="仿宋" w:eastAsia="仿宋" w:cs="仿宋"/>
          <w:color w:val="auto"/>
        </w:rPr>
      </w:pPr>
      <w:r>
        <w:rPr>
          <w:rFonts w:hint="eastAsia" w:ascii="仿宋" w:hAnsi="仿宋" w:eastAsia="仿宋" w:cs="仿宋"/>
          <w:color w:val="auto"/>
          <w:lang w:eastAsia="zh-CN"/>
        </w:rPr>
        <w:t>三、</w:t>
      </w:r>
      <w:r>
        <w:rPr>
          <w:rFonts w:hint="eastAsia" w:ascii="仿宋" w:hAnsi="仿宋" w:eastAsia="仿宋" w:cs="仿宋"/>
          <w:color w:val="auto"/>
        </w:rPr>
        <w:t>能力标准和鉴定内容</w:t>
      </w:r>
    </w:p>
    <w:tbl>
      <w:tblPr>
        <w:tblStyle w:val="8"/>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57"/>
        <w:gridCol w:w="2522"/>
        <w:gridCol w:w="958"/>
        <w:gridCol w:w="240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4145" w:type="dxa"/>
            <w:gridSpan w:val="3"/>
            <w:tcBorders>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 w:hAnsi="仿宋" w:eastAsia="仿宋" w:cs="仿宋"/>
                <w:color w:val="auto"/>
                <w:sz w:val="24"/>
                <w:szCs w:val="24"/>
                <w:vertAlign w:val="baseline"/>
              </w:rPr>
            </w:pPr>
            <w:r>
              <w:rPr>
                <w:rFonts w:hint="eastAsia" w:ascii="仿宋" w:hAnsi="仿宋" w:eastAsia="仿宋" w:cs="仿宋"/>
                <w:b/>
                <w:bCs/>
                <w:color w:val="auto"/>
                <w:spacing w:val="-11"/>
                <w:kern w:val="21"/>
                <w:sz w:val="24"/>
                <w:szCs w:val="24"/>
              </w:rPr>
              <w:t xml:space="preserve">能力名称： 互联网直播营销                </w:t>
            </w:r>
          </w:p>
        </w:tc>
        <w:tc>
          <w:tcPr>
            <w:tcW w:w="4145" w:type="dxa"/>
            <w:gridSpan w:val="3"/>
            <w:tcBorders>
              <w:lef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b/>
                <w:bCs/>
                <w:color w:val="auto"/>
                <w:spacing w:val="-11"/>
                <w:kern w:val="21"/>
                <w:sz w:val="24"/>
                <w:szCs w:val="24"/>
              </w:rPr>
            </w:pPr>
            <w:r>
              <w:rPr>
                <w:rFonts w:hint="eastAsia" w:ascii="仿宋" w:hAnsi="仿宋" w:eastAsia="仿宋" w:cs="仿宋"/>
                <w:b/>
                <w:bCs/>
                <w:color w:val="auto"/>
                <w:spacing w:val="-11"/>
                <w:kern w:val="21"/>
                <w:sz w:val="24"/>
                <w:szCs w:val="24"/>
              </w:rPr>
              <w:t xml:space="preserve">职业领域： </w:t>
            </w:r>
            <w:r>
              <w:rPr>
                <w:rFonts w:hint="eastAsia" w:ascii="仿宋" w:hAnsi="仿宋" w:eastAsia="仿宋" w:cs="仿宋"/>
                <w:b/>
                <w:bCs/>
                <w:color w:val="auto"/>
                <w:spacing w:val="-11"/>
                <w:kern w:val="21"/>
                <w:sz w:val="24"/>
                <w:szCs w:val="24"/>
                <w:lang w:eastAsia="zh-CN"/>
              </w:rPr>
              <w:t>互联网营销师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pacing w:val="-11"/>
                <w:kern w:val="21"/>
                <w:sz w:val="24"/>
                <w:szCs w:val="24"/>
              </w:rPr>
              <w:t>工作任务</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pacing w:val="-11"/>
                <w:kern w:val="21"/>
                <w:sz w:val="24"/>
                <w:szCs w:val="24"/>
              </w:rPr>
              <w:t>操作规范</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pacing w:val="-11"/>
                <w:kern w:val="21"/>
                <w:sz w:val="24"/>
                <w:szCs w:val="24"/>
              </w:rPr>
              <w:t>相关知识</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color w:val="auto"/>
                <w:spacing w:val="-11"/>
                <w:kern w:val="21"/>
                <w:sz w:val="24"/>
                <w:szCs w:val="24"/>
              </w:rPr>
            </w:pPr>
            <w:r>
              <w:rPr>
                <w:rFonts w:hint="eastAsia" w:ascii="仿宋" w:hAnsi="仿宋" w:eastAsia="仿宋" w:cs="仿宋"/>
                <w:b/>
                <w:bCs/>
                <w:color w:val="auto"/>
                <w:spacing w:val="-11"/>
                <w:kern w:val="21"/>
                <w:sz w:val="24"/>
                <w:szCs w:val="24"/>
              </w:rPr>
              <w:t>考核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rPr>
            </w:pPr>
            <w:r>
              <w:rPr>
                <w:rFonts w:hint="eastAsia" w:ascii="仿宋" w:hAnsi="仿宋" w:eastAsia="仿宋" w:cs="仿宋"/>
                <w:b/>
                <w:bCs/>
                <w:color w:val="auto"/>
                <w:spacing w:val="-11"/>
                <w:kern w:val="21"/>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2" w:hRule="atLeast"/>
          <w:jc w:val="center"/>
        </w:trPr>
        <w:tc>
          <w:tcPr>
            <w:tcW w:w="86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lang w:val="zh-CN"/>
              </w:rPr>
            </w:pPr>
            <w:r>
              <w:rPr>
                <w:rFonts w:hint="eastAsia" w:ascii="仿宋" w:hAnsi="仿宋" w:eastAsia="仿宋" w:cs="仿宋"/>
                <w:color w:val="auto"/>
                <w:spacing w:val="-11"/>
                <w:sz w:val="24"/>
                <w:szCs w:val="24"/>
                <w:lang w:val="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rPr>
              <w:t>开播准备</w:t>
            </w: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eastAsia="zh-CN"/>
              </w:rPr>
            </w:pPr>
            <w:r>
              <w:rPr>
                <w:rFonts w:hint="eastAsia" w:ascii="仿宋" w:hAnsi="仿宋" w:eastAsia="仿宋" w:cs="仿宋"/>
                <w:color w:val="auto"/>
                <w:spacing w:val="-11"/>
                <w:kern w:val="21"/>
                <w:sz w:val="24"/>
                <w:szCs w:val="24"/>
                <w:lang w:eastAsia="zh-CN"/>
              </w:rPr>
              <w:t>直播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eastAsia="zh-CN"/>
              </w:rPr>
            </w:pPr>
            <w:r>
              <w:rPr>
                <w:rFonts w:hint="eastAsia" w:ascii="仿宋" w:hAnsi="仿宋" w:eastAsia="仿宋" w:cs="仿宋"/>
                <w:color w:val="auto"/>
                <w:spacing w:val="-11"/>
                <w:kern w:val="21"/>
                <w:sz w:val="24"/>
                <w:szCs w:val="24"/>
                <w:lang w:eastAsia="zh-CN"/>
              </w:rPr>
              <w:t>环境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eastAsia="zh-CN"/>
              </w:rPr>
              <w:t>搭建</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1.根据平台规则开通直播账号和权限，</w:t>
            </w:r>
            <w:r>
              <w:rPr>
                <w:rFonts w:hint="eastAsia" w:ascii="仿宋" w:hAnsi="仿宋" w:eastAsia="仿宋" w:cs="仿宋"/>
                <w:color w:val="auto"/>
                <w:spacing w:val="-11"/>
                <w:kern w:val="21"/>
                <w:sz w:val="24"/>
                <w:szCs w:val="24"/>
                <w:lang w:val="en-US" w:eastAsia="zh-Hans"/>
              </w:rPr>
              <w:t>了解平台算法</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熟知直播禁忌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2.直播软件选择、安装及操作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Hans"/>
              </w:rPr>
            </w:pPr>
            <w:r>
              <w:rPr>
                <w:rFonts w:hint="eastAsia" w:ascii="仿宋" w:hAnsi="仿宋" w:eastAsia="仿宋" w:cs="仿宋"/>
                <w:color w:val="auto"/>
                <w:spacing w:val="-11"/>
                <w:kern w:val="21"/>
                <w:sz w:val="24"/>
                <w:szCs w:val="24"/>
              </w:rPr>
              <w:t>3.</w:t>
            </w:r>
            <w:r>
              <w:rPr>
                <w:rFonts w:hint="eastAsia" w:ascii="仿宋" w:hAnsi="仿宋" w:eastAsia="仿宋" w:cs="仿宋"/>
                <w:color w:val="auto"/>
                <w:spacing w:val="-11"/>
                <w:kern w:val="21"/>
                <w:sz w:val="24"/>
                <w:szCs w:val="24"/>
                <w:lang w:val="en-US" w:eastAsia="zh-Hans"/>
              </w:rPr>
              <w:t>直播设备采购</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布置和安装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4.根据选品要求搭建直播间，</w:t>
            </w:r>
            <w:r>
              <w:rPr>
                <w:rFonts w:hint="eastAsia" w:ascii="仿宋" w:hAnsi="仿宋" w:eastAsia="仿宋" w:cs="仿宋"/>
                <w:color w:val="auto"/>
                <w:spacing w:val="-11"/>
                <w:kern w:val="21"/>
                <w:sz w:val="24"/>
                <w:szCs w:val="24"/>
                <w:lang w:val="en-US" w:eastAsia="zh-Hans"/>
              </w:rPr>
              <w:t>确定直播道具</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设置直播角度和画面构图</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lang w:eastAsia="zh-Hans"/>
              </w:rPr>
              <w:t>1</w:t>
            </w:r>
            <w:r>
              <w:rPr>
                <w:rFonts w:hint="eastAsia" w:ascii="仿宋" w:hAnsi="仿宋" w:eastAsia="仿宋" w:cs="仿宋"/>
                <w:color w:val="auto"/>
                <w:spacing w:val="-11"/>
                <w:kern w:val="21"/>
                <w:sz w:val="24"/>
                <w:szCs w:val="24"/>
                <w:lang w:val="en-US" w:eastAsia="zh-Hans"/>
              </w:rPr>
              <w:t>.</w:t>
            </w:r>
            <w:r>
              <w:rPr>
                <w:rFonts w:hint="eastAsia" w:ascii="仿宋" w:hAnsi="仿宋" w:eastAsia="仿宋" w:cs="仿宋"/>
                <w:color w:val="auto"/>
                <w:spacing w:val="-11"/>
                <w:kern w:val="21"/>
                <w:sz w:val="24"/>
                <w:szCs w:val="24"/>
              </w:rPr>
              <w:t>直播间场景搭建技巧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eastAsia="zh-Hans"/>
              </w:rPr>
              <w:t>2</w:t>
            </w:r>
            <w:r>
              <w:rPr>
                <w:rFonts w:hint="eastAsia" w:ascii="仿宋" w:hAnsi="仿宋" w:eastAsia="仿宋" w:cs="仿宋"/>
                <w:color w:val="auto"/>
                <w:spacing w:val="-11"/>
                <w:kern w:val="21"/>
                <w:sz w:val="24"/>
                <w:szCs w:val="24"/>
                <w:lang w:val="en-US" w:eastAsia="zh-Hans"/>
              </w:rPr>
              <w:t>.直播平台对比与选择</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平台规则</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短视频应用</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rPr>
              <w:t>视频媒体知识</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eastAsia="zh-CN" w:bidi="ar-SA"/>
              </w:rPr>
            </w:pPr>
            <w:r>
              <w:rPr>
                <w:rFonts w:hint="eastAsia" w:ascii="仿宋" w:hAnsi="仿宋" w:eastAsia="仿宋" w:cs="仿宋"/>
                <w:color w:val="auto"/>
                <w:spacing w:val="-11"/>
                <w:kern w:val="21"/>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3" w:hRule="atLeast"/>
          <w:jc w:val="center"/>
        </w:trPr>
        <w:tc>
          <w:tcPr>
            <w:tcW w:w="86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vertAlign w:val="baseline"/>
              </w:rPr>
            </w:pP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
                <w:sz w:val="24"/>
                <w:szCs w:val="24"/>
                <w:vertAlign w:val="baseline"/>
                <w:lang w:val="en-US" w:eastAsia="zh-CN" w:bidi="ar-SA"/>
              </w:rPr>
            </w:pPr>
            <w:r>
              <w:rPr>
                <w:rFonts w:hint="eastAsia" w:ascii="仿宋" w:hAnsi="仿宋" w:eastAsia="仿宋" w:cs="仿宋"/>
                <w:color w:val="auto"/>
                <w:spacing w:val="-11"/>
                <w:kern w:val="21"/>
                <w:sz w:val="24"/>
                <w:szCs w:val="24"/>
                <w:lang w:eastAsia="zh-CN"/>
              </w:rPr>
              <w:t>选品</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lang w:val="en-US" w:eastAsia="zh-CN"/>
              </w:rPr>
              <w:t>1</w:t>
            </w:r>
            <w:r>
              <w:rPr>
                <w:rFonts w:hint="eastAsia" w:ascii="仿宋" w:hAnsi="仿宋" w:eastAsia="仿宋" w:cs="仿宋"/>
                <w:color w:val="auto"/>
                <w:spacing w:val="-11"/>
                <w:kern w:val="21"/>
                <w:sz w:val="24"/>
                <w:szCs w:val="24"/>
              </w:rPr>
              <w:t>.根据直播规范要求、</w:t>
            </w:r>
            <w:r>
              <w:rPr>
                <w:rFonts w:hint="eastAsia" w:ascii="仿宋" w:hAnsi="仿宋" w:eastAsia="仿宋" w:cs="仿宋"/>
                <w:color w:val="auto"/>
                <w:spacing w:val="-11"/>
                <w:kern w:val="21"/>
                <w:sz w:val="24"/>
                <w:szCs w:val="24"/>
                <w:lang w:val="en-US" w:eastAsia="zh-Hans"/>
              </w:rPr>
              <w:t>市场调研</w:t>
            </w:r>
            <w:r>
              <w:rPr>
                <w:rFonts w:hint="eastAsia" w:ascii="仿宋" w:hAnsi="仿宋" w:eastAsia="仿宋" w:cs="仿宋"/>
                <w:color w:val="auto"/>
                <w:spacing w:val="-11"/>
                <w:kern w:val="21"/>
                <w:sz w:val="24"/>
                <w:szCs w:val="24"/>
                <w:lang w:eastAsia="zh-Hans"/>
              </w:rPr>
              <w:t>、产品消费群体分析、供应链日发货量深度、供应链物流实效性、供应链售后</w:t>
            </w:r>
            <w:r>
              <w:rPr>
                <w:rFonts w:hint="eastAsia" w:ascii="仿宋" w:hAnsi="仿宋" w:eastAsia="仿宋" w:cs="仿宋"/>
                <w:color w:val="auto"/>
                <w:spacing w:val="-11"/>
                <w:kern w:val="21"/>
                <w:sz w:val="24"/>
                <w:szCs w:val="24"/>
                <w:lang w:val="en-US" w:eastAsia="zh-Hans"/>
              </w:rPr>
              <w:t>等情况</w:t>
            </w:r>
            <w:r>
              <w:rPr>
                <w:rFonts w:hint="eastAsia" w:ascii="仿宋" w:hAnsi="仿宋" w:eastAsia="仿宋" w:cs="仿宋"/>
                <w:color w:val="auto"/>
                <w:spacing w:val="-11"/>
                <w:kern w:val="21"/>
                <w:sz w:val="24"/>
                <w:szCs w:val="24"/>
              </w:rPr>
              <w:t>进行选品，</w:t>
            </w:r>
            <w:r>
              <w:rPr>
                <w:rFonts w:hint="eastAsia" w:ascii="仿宋" w:hAnsi="仿宋" w:eastAsia="仿宋" w:cs="仿宋"/>
                <w:color w:val="auto"/>
                <w:spacing w:val="-11"/>
                <w:kern w:val="21"/>
                <w:sz w:val="24"/>
                <w:szCs w:val="24"/>
                <w:lang w:val="en-US" w:eastAsia="zh-Hans"/>
              </w:rPr>
              <w:t>熟悉产品卖点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val="en-US" w:eastAsia="zh-CN"/>
              </w:rPr>
              <w:t>2</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根据产品卖点与性价比制定直播计划</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确定直播优惠活动</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直播频率和直播时段</w:t>
            </w:r>
            <w:r>
              <w:rPr>
                <w:rFonts w:hint="eastAsia" w:ascii="仿宋" w:hAnsi="仿宋" w:eastAsia="仿宋" w:cs="仿宋"/>
                <w:color w:val="auto"/>
                <w:spacing w:val="-11"/>
                <w:kern w:val="21"/>
                <w:sz w:val="24"/>
                <w:szCs w:val="24"/>
                <w:lang w:eastAsia="zh-Hans"/>
              </w:rPr>
              <w:t>。</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lang w:val="en-US" w:eastAsia="zh-CN"/>
              </w:rPr>
              <w:t>1</w:t>
            </w:r>
            <w:r>
              <w:rPr>
                <w:rFonts w:hint="eastAsia" w:ascii="仿宋" w:hAnsi="仿宋" w:eastAsia="仿宋" w:cs="仿宋"/>
                <w:color w:val="auto"/>
                <w:spacing w:val="-11"/>
                <w:kern w:val="21"/>
                <w:sz w:val="24"/>
                <w:szCs w:val="24"/>
                <w:lang w:val="en-US" w:eastAsia="zh-Hans"/>
              </w:rPr>
              <w:t>.</w:t>
            </w:r>
            <w:r>
              <w:rPr>
                <w:rFonts w:hint="eastAsia" w:ascii="仿宋" w:hAnsi="仿宋" w:eastAsia="仿宋" w:cs="仿宋"/>
                <w:color w:val="auto"/>
                <w:spacing w:val="-11"/>
                <w:kern w:val="21"/>
                <w:sz w:val="24"/>
                <w:szCs w:val="24"/>
                <w:lang w:eastAsia="zh-Hans"/>
              </w:rPr>
              <w:t>客户分析、渠道分析、销售心理分析、产品定位、营销策略</w:t>
            </w:r>
            <w:r>
              <w:rPr>
                <w:rFonts w:hint="eastAsia" w:ascii="仿宋" w:hAnsi="仿宋" w:eastAsia="仿宋" w:cs="仿宋"/>
                <w:color w:val="auto"/>
                <w:spacing w:val="-11"/>
                <w:kern w:val="21"/>
                <w:sz w:val="24"/>
                <w:szCs w:val="24"/>
                <w:lang w:eastAsia="zh-CN"/>
              </w:rPr>
              <w:t>等</w:t>
            </w:r>
            <w:r>
              <w:rPr>
                <w:rFonts w:hint="eastAsia" w:ascii="仿宋" w:hAnsi="仿宋" w:eastAsia="仿宋" w:cs="仿宋"/>
                <w:color w:val="auto"/>
                <w:spacing w:val="-11"/>
                <w:kern w:val="21"/>
                <w:sz w:val="24"/>
                <w:szCs w:val="24"/>
              </w:rPr>
              <w:t>市场营销知识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val="en-US" w:eastAsia="zh-CN"/>
              </w:rPr>
              <w:t>2</w:t>
            </w:r>
            <w:r>
              <w:rPr>
                <w:rFonts w:hint="eastAsia" w:ascii="仿宋" w:hAnsi="仿宋" w:eastAsia="仿宋" w:cs="仿宋"/>
                <w:color w:val="auto"/>
                <w:spacing w:val="-11"/>
                <w:kern w:val="21"/>
                <w:sz w:val="24"/>
                <w:szCs w:val="24"/>
                <w:lang w:val="en-US" w:eastAsia="zh-Hans"/>
              </w:rPr>
              <w:t>.供应商选择</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市场需求</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供应链条完整</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产品竞争力</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售后服务</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lang w:val="en-US" w:eastAsia="zh-Hans"/>
              </w:rPr>
              <w:t>供应链管理及物流知识</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eastAsia="zh-CN" w:bidi="ar-SA"/>
              </w:rPr>
            </w:pPr>
            <w:r>
              <w:rPr>
                <w:rFonts w:hint="eastAsia" w:ascii="仿宋" w:hAnsi="仿宋" w:eastAsia="仿宋" w:cs="仿宋"/>
                <w:color w:val="auto"/>
                <w:spacing w:val="-11"/>
                <w:kern w:val="21"/>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2" w:hRule="atLeast"/>
          <w:jc w:val="center"/>
        </w:trPr>
        <w:tc>
          <w:tcPr>
            <w:tcW w:w="86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vertAlign w:val="baseline"/>
              </w:rPr>
            </w:pPr>
          </w:p>
        </w:tc>
        <w:tc>
          <w:tcPr>
            <w:tcW w:w="7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Hans"/>
              </w:rPr>
            </w:pPr>
            <w:r>
              <w:rPr>
                <w:rFonts w:hint="eastAsia" w:ascii="仿宋" w:hAnsi="仿宋" w:eastAsia="仿宋" w:cs="仿宋"/>
                <w:color w:val="auto"/>
                <w:spacing w:val="-11"/>
                <w:kern w:val="21"/>
                <w:sz w:val="24"/>
                <w:szCs w:val="24"/>
                <w:lang w:val="en-US" w:eastAsia="zh-Hans"/>
              </w:rPr>
              <w:t>文案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val="en-US" w:eastAsia="zh-Hans"/>
              </w:rPr>
              <w:t>编写</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lang w:val="en-US" w:eastAsia="zh-CN"/>
              </w:rPr>
              <w:t>3</w:t>
            </w:r>
            <w:r>
              <w:rPr>
                <w:rFonts w:hint="eastAsia" w:ascii="仿宋" w:hAnsi="仿宋" w:eastAsia="仿宋" w:cs="仿宋"/>
                <w:color w:val="auto"/>
                <w:spacing w:val="-11"/>
                <w:kern w:val="21"/>
                <w:sz w:val="24"/>
                <w:szCs w:val="24"/>
              </w:rPr>
              <w:t>.提炼产品卖点并且打造吸引人的直播标题，</w:t>
            </w:r>
            <w:r>
              <w:rPr>
                <w:rFonts w:hint="eastAsia" w:ascii="仿宋" w:hAnsi="仿宋" w:eastAsia="仿宋" w:cs="仿宋"/>
                <w:color w:val="auto"/>
                <w:spacing w:val="-11"/>
                <w:kern w:val="21"/>
                <w:sz w:val="24"/>
                <w:szCs w:val="24"/>
                <w:lang w:val="en-US" w:eastAsia="zh-Hans"/>
              </w:rPr>
              <w:t>设置直播间封面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 w:hAnsi="仿宋" w:eastAsia="仿宋" w:cs="仿宋"/>
                <w:color w:val="auto"/>
                <w:spacing w:val="-11"/>
                <w:sz w:val="24"/>
                <w:szCs w:val="24"/>
                <w:vertAlign w:val="baseline"/>
              </w:rPr>
            </w:pPr>
            <w:r>
              <w:rPr>
                <w:rFonts w:hint="eastAsia" w:ascii="仿宋" w:hAnsi="仿宋" w:eastAsia="仿宋" w:cs="仿宋"/>
                <w:color w:val="auto"/>
                <w:spacing w:val="-11"/>
                <w:kern w:val="21"/>
                <w:sz w:val="24"/>
                <w:szCs w:val="24"/>
                <w:lang w:val="en-US" w:eastAsia="zh-CN"/>
              </w:rPr>
              <w:t>4</w:t>
            </w:r>
            <w:r>
              <w:rPr>
                <w:rFonts w:hint="eastAsia" w:ascii="仿宋" w:hAnsi="仿宋" w:eastAsia="仿宋" w:cs="仿宋"/>
                <w:color w:val="auto"/>
                <w:spacing w:val="-11"/>
                <w:kern w:val="21"/>
                <w:sz w:val="24"/>
                <w:szCs w:val="24"/>
              </w:rPr>
              <w:t>.</w:t>
            </w:r>
            <w:r>
              <w:rPr>
                <w:rFonts w:hint="eastAsia" w:ascii="仿宋" w:hAnsi="仿宋" w:eastAsia="仿宋" w:cs="仿宋"/>
                <w:color w:val="auto"/>
                <w:spacing w:val="-11"/>
                <w:kern w:val="21"/>
                <w:sz w:val="24"/>
                <w:szCs w:val="24"/>
                <w:lang w:val="en-US" w:eastAsia="zh-Hans"/>
              </w:rPr>
              <w:t>直播策划</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确定直播流程</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产品顺序</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打造直播主播形象</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确定直播话术</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编写</w:t>
            </w:r>
            <w:r>
              <w:rPr>
                <w:rFonts w:hint="eastAsia" w:ascii="仿宋" w:hAnsi="仿宋" w:eastAsia="仿宋" w:cs="仿宋"/>
                <w:color w:val="auto"/>
                <w:spacing w:val="-11"/>
                <w:kern w:val="21"/>
                <w:sz w:val="24"/>
                <w:szCs w:val="24"/>
              </w:rPr>
              <w:t>直播脚本，</w:t>
            </w:r>
            <w:r>
              <w:rPr>
                <w:rFonts w:hint="eastAsia" w:ascii="仿宋" w:hAnsi="仿宋" w:eastAsia="仿宋" w:cs="仿宋"/>
                <w:color w:val="auto"/>
                <w:spacing w:val="-11"/>
                <w:kern w:val="21"/>
                <w:sz w:val="24"/>
                <w:szCs w:val="24"/>
                <w:lang w:val="en-US" w:eastAsia="zh-Hans"/>
              </w:rPr>
              <w:t>确定现场执行分工</w:t>
            </w:r>
          </w:p>
        </w:tc>
        <w:tc>
          <w:tcPr>
            <w:tcW w:w="2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仿宋" w:hAnsi="仿宋" w:eastAsia="仿宋" w:cs="仿宋"/>
                <w:color w:val="auto"/>
                <w:spacing w:val="-11"/>
                <w:sz w:val="24"/>
                <w:szCs w:val="24"/>
                <w:vertAlign w:val="baseline"/>
                <w:lang w:eastAsia="zh-CN"/>
              </w:rPr>
            </w:pPr>
            <w:r>
              <w:rPr>
                <w:rFonts w:hint="eastAsia" w:ascii="仿宋" w:hAnsi="仿宋" w:eastAsia="仿宋" w:cs="仿宋"/>
                <w:color w:val="auto"/>
                <w:spacing w:val="-11"/>
                <w:kern w:val="21"/>
                <w:sz w:val="24"/>
                <w:szCs w:val="24"/>
                <w:lang w:val="en-US" w:eastAsia="zh-CN"/>
              </w:rPr>
              <w:t>3</w:t>
            </w:r>
            <w:r>
              <w:rPr>
                <w:rFonts w:hint="eastAsia" w:ascii="仿宋" w:hAnsi="仿宋" w:eastAsia="仿宋" w:cs="仿宋"/>
                <w:color w:val="auto"/>
                <w:spacing w:val="-11"/>
                <w:kern w:val="21"/>
                <w:sz w:val="24"/>
                <w:szCs w:val="24"/>
                <w:lang w:val="en-US" w:eastAsia="zh-Hans"/>
              </w:rPr>
              <w:t>.直播预告设置</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产品卖点与组合搭配</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主播人设</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直播脚本</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直播间分工</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lang w:val="en-US" w:eastAsia="zh-Hans"/>
              </w:rPr>
              <w:t>直播运营知识</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lang w:val="zh-CN"/>
              </w:rPr>
            </w:pPr>
            <w:r>
              <w:rPr>
                <w:rFonts w:hint="eastAsia" w:ascii="仿宋" w:hAnsi="仿宋" w:eastAsia="仿宋" w:cs="仿宋"/>
                <w:color w:val="auto"/>
                <w:spacing w:val="-11"/>
                <w:sz w:val="24"/>
                <w:szCs w:val="24"/>
                <w:lang w:val="zh-CN"/>
              </w:rPr>
              <w:t>(</w:t>
            </w:r>
            <w:r>
              <w:rPr>
                <w:rFonts w:hint="eastAsia" w:ascii="仿宋" w:hAnsi="仿宋" w:eastAsia="仿宋" w:cs="仿宋"/>
                <w:color w:val="auto"/>
                <w:spacing w:val="-11"/>
                <w:sz w:val="24"/>
                <w:szCs w:val="24"/>
                <w:lang w:val="zh-CN" w:eastAsia="zh-CN"/>
              </w:rPr>
              <w:t>二</w:t>
            </w:r>
            <w:r>
              <w:rPr>
                <w:rFonts w:hint="eastAsia" w:ascii="仿宋" w:hAnsi="仿宋" w:eastAsia="仿宋" w:cs="仿宋"/>
                <w:color w:val="auto"/>
                <w:spacing w:val="-11"/>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Hans" w:bidi="ar-SA"/>
              </w:rPr>
            </w:pPr>
            <w:r>
              <w:rPr>
                <w:rFonts w:hint="eastAsia" w:ascii="仿宋" w:hAnsi="仿宋" w:eastAsia="仿宋" w:cs="仿宋"/>
                <w:color w:val="auto"/>
                <w:spacing w:val="-11"/>
                <w:kern w:val="21"/>
                <w:sz w:val="24"/>
                <w:szCs w:val="24"/>
              </w:rPr>
              <w:t>直播开展</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1.运用软件、镜头及设备进行</w:t>
            </w:r>
            <w:r>
              <w:rPr>
                <w:rFonts w:hint="eastAsia" w:ascii="仿宋" w:hAnsi="仿宋" w:eastAsia="仿宋" w:cs="仿宋"/>
                <w:color w:val="auto"/>
                <w:spacing w:val="-11"/>
                <w:kern w:val="21"/>
                <w:sz w:val="24"/>
                <w:szCs w:val="24"/>
                <w:lang w:val="en-US" w:eastAsia="zh-Hans"/>
              </w:rPr>
              <w:t>直播</w:t>
            </w:r>
            <w:r>
              <w:rPr>
                <w:rFonts w:hint="eastAsia" w:ascii="仿宋" w:hAnsi="仿宋" w:eastAsia="仿宋" w:cs="仿宋"/>
                <w:color w:val="auto"/>
                <w:spacing w:val="-11"/>
                <w:kern w:val="21"/>
                <w:sz w:val="24"/>
                <w:szCs w:val="24"/>
              </w:rPr>
              <w:t>操作</w:t>
            </w:r>
            <w:r>
              <w:rPr>
                <w:rFonts w:hint="eastAsia" w:ascii="仿宋" w:hAnsi="仿宋" w:eastAsia="仿宋" w:cs="仿宋"/>
                <w:color w:val="auto"/>
                <w:spacing w:val="-11"/>
                <w:kern w:val="21"/>
                <w:sz w:val="24"/>
                <w:szCs w:val="24"/>
                <w:lang w:val="en-US" w:eastAsia="zh-Hans"/>
              </w:rPr>
              <w:t>及产品上下架操作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2.运用引流软件进行账号推流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3.根据选品进行分享讲解，</w:t>
            </w:r>
            <w:r>
              <w:rPr>
                <w:rFonts w:hint="eastAsia" w:ascii="仿宋" w:hAnsi="仿宋" w:eastAsia="仿宋" w:cs="仿宋"/>
                <w:color w:val="auto"/>
                <w:spacing w:val="-11"/>
                <w:kern w:val="21"/>
                <w:sz w:val="24"/>
                <w:szCs w:val="24"/>
                <w:lang w:val="en-US" w:eastAsia="zh-Hans"/>
              </w:rPr>
              <w:t>把握产品特点和用户痛点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4.与潜在客户进行互动</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把握直播节奏和直播间优惠活动节奏</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提高人均有效观看时长和转粉率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5.流畅的开展直播，</w:t>
            </w:r>
            <w:r>
              <w:rPr>
                <w:rFonts w:hint="eastAsia" w:ascii="仿宋" w:hAnsi="仿宋" w:eastAsia="仿宋" w:cs="仿宋"/>
                <w:color w:val="auto"/>
                <w:spacing w:val="-11"/>
                <w:kern w:val="21"/>
                <w:sz w:val="24"/>
                <w:szCs w:val="24"/>
                <w:lang w:val="en-US" w:eastAsia="zh-Hans"/>
              </w:rPr>
              <w:t>使用直播话术强调直播重点</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rPr>
              <w:t>体现良好的职业素养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6</w:t>
            </w:r>
            <w:r>
              <w:rPr>
                <w:rFonts w:hint="eastAsia" w:ascii="仿宋" w:hAnsi="仿宋" w:eastAsia="仿宋" w:cs="仿宋"/>
                <w:color w:val="auto"/>
                <w:spacing w:val="-11"/>
                <w:kern w:val="21"/>
                <w:sz w:val="24"/>
                <w:szCs w:val="24"/>
                <w:lang w:val="en-US" w:eastAsia="zh-Hans"/>
              </w:rPr>
              <w:t>.将公域流量引流至私域</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eastAsia="zh-CN"/>
              </w:rPr>
            </w:pPr>
            <w:r>
              <w:rPr>
                <w:rFonts w:hint="eastAsia" w:ascii="仿宋" w:hAnsi="仿宋" w:eastAsia="仿宋" w:cs="仿宋"/>
                <w:color w:val="auto"/>
                <w:spacing w:val="-11"/>
                <w:kern w:val="21"/>
                <w:sz w:val="24"/>
                <w:szCs w:val="24"/>
              </w:rPr>
              <w:t>1.</w:t>
            </w:r>
            <w:r>
              <w:rPr>
                <w:rFonts w:hint="eastAsia" w:ascii="仿宋" w:hAnsi="仿宋" w:eastAsia="仿宋" w:cs="仿宋"/>
                <w:color w:val="auto"/>
                <w:spacing w:val="-11"/>
                <w:kern w:val="21"/>
                <w:sz w:val="24"/>
                <w:szCs w:val="24"/>
                <w:lang w:val="en-US" w:eastAsia="zh-Hans"/>
              </w:rPr>
              <w:t>主播镜头</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产品拍摄</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镜头切换</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rPr>
              <w:t>摄影摄像知识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eastAsia="zh-CN"/>
              </w:rPr>
            </w:pPr>
            <w:r>
              <w:rPr>
                <w:rFonts w:hint="eastAsia" w:ascii="仿宋" w:hAnsi="仿宋" w:eastAsia="仿宋" w:cs="仿宋"/>
                <w:color w:val="auto"/>
                <w:spacing w:val="-11"/>
                <w:kern w:val="21"/>
                <w:sz w:val="24"/>
                <w:szCs w:val="24"/>
              </w:rPr>
              <w:t>2.</w:t>
            </w:r>
            <w:r>
              <w:rPr>
                <w:rFonts w:hint="eastAsia" w:ascii="仿宋" w:hAnsi="仿宋" w:eastAsia="仿宋" w:cs="仿宋"/>
                <w:color w:val="auto"/>
                <w:spacing w:val="-11"/>
                <w:kern w:val="21"/>
                <w:sz w:val="24"/>
                <w:szCs w:val="24"/>
                <w:lang w:val="en-US" w:eastAsia="zh-Hans"/>
              </w:rPr>
              <w:t>引流目的意义</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引流平台及操作</w:t>
            </w:r>
            <w:r>
              <w:rPr>
                <w:rFonts w:hint="eastAsia" w:ascii="仿宋" w:hAnsi="仿宋" w:eastAsia="仿宋" w:cs="仿宋"/>
                <w:color w:val="auto"/>
                <w:spacing w:val="-11"/>
                <w:kern w:val="21"/>
                <w:sz w:val="24"/>
                <w:szCs w:val="24"/>
                <w:lang w:val="en-US" w:eastAsia="zh-CN"/>
              </w:rPr>
              <w:t>等账号</w:t>
            </w:r>
            <w:r>
              <w:rPr>
                <w:rFonts w:hint="eastAsia" w:ascii="仿宋" w:hAnsi="仿宋" w:eastAsia="仿宋" w:cs="仿宋"/>
                <w:color w:val="auto"/>
                <w:spacing w:val="-11"/>
                <w:kern w:val="21"/>
                <w:sz w:val="24"/>
                <w:szCs w:val="24"/>
              </w:rPr>
              <w:t>引流知识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eastAsia="zh-CN"/>
              </w:rPr>
            </w:pPr>
            <w:r>
              <w:rPr>
                <w:rFonts w:hint="eastAsia" w:ascii="仿宋" w:hAnsi="仿宋" w:eastAsia="仿宋" w:cs="仿宋"/>
                <w:color w:val="auto"/>
                <w:spacing w:val="-11"/>
                <w:kern w:val="21"/>
                <w:sz w:val="24"/>
                <w:szCs w:val="24"/>
                <w:lang w:eastAsia="zh-Hans"/>
              </w:rPr>
              <w:t>3</w:t>
            </w:r>
            <w:r>
              <w:rPr>
                <w:rFonts w:hint="eastAsia" w:ascii="仿宋" w:hAnsi="仿宋" w:eastAsia="仿宋" w:cs="仿宋"/>
                <w:color w:val="auto"/>
                <w:spacing w:val="-11"/>
                <w:kern w:val="21"/>
                <w:sz w:val="24"/>
                <w:szCs w:val="24"/>
                <w:lang w:val="en-US" w:eastAsia="zh-Hans"/>
              </w:rPr>
              <w:t>.产品优惠力度</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活动形式</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产品链接操作</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lang w:val="en-US" w:eastAsia="zh-Hans"/>
              </w:rPr>
              <w:t>电商运营知识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4.</w:t>
            </w:r>
            <w:r>
              <w:rPr>
                <w:rFonts w:hint="eastAsia" w:ascii="仿宋" w:hAnsi="仿宋" w:eastAsia="仿宋" w:cs="仿宋"/>
                <w:color w:val="auto"/>
                <w:spacing w:val="-11"/>
                <w:kern w:val="21"/>
                <w:sz w:val="24"/>
                <w:szCs w:val="24"/>
                <w:lang w:val="en-US" w:eastAsia="zh-Hans"/>
              </w:rPr>
              <w:t>直播话术与</w:t>
            </w:r>
            <w:r>
              <w:rPr>
                <w:rFonts w:hint="eastAsia" w:ascii="仿宋" w:hAnsi="仿宋" w:eastAsia="仿宋" w:cs="仿宋"/>
                <w:color w:val="auto"/>
                <w:spacing w:val="-11"/>
                <w:kern w:val="21"/>
                <w:sz w:val="24"/>
                <w:szCs w:val="24"/>
              </w:rPr>
              <w:t>演讲知识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5.</w:t>
            </w:r>
            <w:r>
              <w:rPr>
                <w:rFonts w:hint="eastAsia" w:ascii="仿宋" w:hAnsi="仿宋" w:eastAsia="仿宋" w:cs="仿宋"/>
                <w:color w:val="auto"/>
                <w:spacing w:val="-11"/>
                <w:kern w:val="21"/>
                <w:sz w:val="24"/>
                <w:szCs w:val="24"/>
                <w:lang w:val="en-US" w:eastAsia="zh-Hans"/>
              </w:rPr>
              <w:t>弹幕互动</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产品组合推介</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限时营销</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rPr>
              <w:t>沟通与促销知识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6.</w:t>
            </w:r>
            <w:r>
              <w:rPr>
                <w:rFonts w:hint="eastAsia" w:ascii="仿宋" w:hAnsi="仿宋" w:eastAsia="仿宋" w:cs="仿宋"/>
                <w:color w:val="auto"/>
                <w:spacing w:val="-11"/>
                <w:kern w:val="21"/>
                <w:sz w:val="24"/>
                <w:szCs w:val="24"/>
                <w:lang w:val="en-US" w:eastAsia="zh-Hans"/>
              </w:rPr>
              <w:t>主播直播综合素质</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直播要点</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 w:hAnsi="仿宋" w:eastAsia="仿宋" w:cs="仿宋"/>
                <w:color w:val="auto"/>
                <w:spacing w:val="-11"/>
                <w:sz w:val="24"/>
                <w:szCs w:val="24"/>
                <w:lang w:val="zh-CN"/>
              </w:rPr>
            </w:pPr>
            <w:r>
              <w:rPr>
                <w:rFonts w:hint="eastAsia" w:ascii="仿宋" w:hAnsi="仿宋" w:eastAsia="仿宋" w:cs="仿宋"/>
                <w:color w:val="auto"/>
                <w:spacing w:val="-11"/>
                <w:sz w:val="24"/>
                <w:szCs w:val="24"/>
                <w:lang w:val="zh-CN"/>
              </w:rPr>
              <w:t>(三)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Hans" w:bidi="ar-SA"/>
              </w:rPr>
            </w:pPr>
            <w:r>
              <w:rPr>
                <w:rFonts w:hint="eastAsia" w:ascii="仿宋" w:hAnsi="仿宋" w:eastAsia="仿宋" w:cs="仿宋"/>
                <w:color w:val="auto"/>
                <w:spacing w:val="-11"/>
                <w:kern w:val="21"/>
                <w:sz w:val="24"/>
                <w:szCs w:val="24"/>
              </w:rPr>
              <w:t>直播跟进</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1.熟悉并能处理后台订单发货、售后等操作工作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2.响应及答复粉丝售后问题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3.管理并开展粉丝互动营销，</w:t>
            </w:r>
            <w:r>
              <w:rPr>
                <w:rFonts w:hint="eastAsia" w:ascii="仿宋" w:hAnsi="仿宋" w:eastAsia="仿宋" w:cs="仿宋"/>
                <w:color w:val="auto"/>
                <w:spacing w:val="-11"/>
                <w:kern w:val="21"/>
                <w:sz w:val="24"/>
                <w:szCs w:val="24"/>
                <w:lang w:val="en-US" w:eastAsia="zh-Hans"/>
              </w:rPr>
              <w:t>提升账号粉丝量</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1.订单处理（发货、退款、售后）等流程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rPr>
            </w:pPr>
            <w:r>
              <w:rPr>
                <w:rFonts w:hint="eastAsia" w:ascii="仿宋" w:hAnsi="仿宋" w:eastAsia="仿宋" w:cs="仿宋"/>
                <w:color w:val="auto"/>
                <w:spacing w:val="-11"/>
                <w:kern w:val="21"/>
                <w:sz w:val="24"/>
                <w:szCs w:val="24"/>
              </w:rPr>
              <w:t>2.</w:t>
            </w:r>
            <w:r>
              <w:rPr>
                <w:rFonts w:hint="eastAsia" w:ascii="仿宋" w:hAnsi="仿宋" w:eastAsia="仿宋" w:cs="仿宋"/>
                <w:color w:val="auto"/>
                <w:spacing w:val="-11"/>
                <w:kern w:val="21"/>
                <w:sz w:val="24"/>
                <w:szCs w:val="24"/>
                <w:lang w:val="en-US" w:eastAsia="zh-Hans"/>
              </w:rPr>
              <w:t>售后话术</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处理方式</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rPr>
              <w:t>售后服务基础知识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3.</w:t>
            </w:r>
            <w:r>
              <w:rPr>
                <w:rFonts w:hint="eastAsia" w:ascii="仿宋" w:hAnsi="仿宋" w:eastAsia="仿宋" w:cs="仿宋"/>
                <w:color w:val="auto"/>
                <w:spacing w:val="-11"/>
                <w:kern w:val="21"/>
                <w:sz w:val="24"/>
                <w:szCs w:val="24"/>
                <w:lang w:val="en-US" w:eastAsia="zh-Hans"/>
              </w:rPr>
              <w:t>涨粉</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固粉</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私域转化</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粉丝分析</w:t>
            </w:r>
            <w:r>
              <w:rPr>
                <w:rFonts w:hint="eastAsia" w:ascii="仿宋" w:hAnsi="仿宋" w:eastAsia="仿宋" w:cs="仿宋"/>
                <w:color w:val="auto"/>
                <w:spacing w:val="-11"/>
                <w:kern w:val="21"/>
                <w:sz w:val="24"/>
                <w:szCs w:val="24"/>
                <w:lang w:val="en-US" w:eastAsia="zh-CN"/>
              </w:rPr>
              <w:t>等</w:t>
            </w:r>
            <w:r>
              <w:rPr>
                <w:rFonts w:hint="eastAsia" w:ascii="仿宋" w:hAnsi="仿宋" w:eastAsia="仿宋" w:cs="仿宋"/>
                <w:color w:val="auto"/>
                <w:spacing w:val="-11"/>
                <w:kern w:val="21"/>
                <w:sz w:val="24"/>
                <w:szCs w:val="24"/>
              </w:rPr>
              <w:t>粉丝营销基础知识</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162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sz w:val="24"/>
                <w:szCs w:val="24"/>
                <w:lang w:val="zh-CN"/>
              </w:rPr>
            </w:pPr>
            <w:r>
              <w:rPr>
                <w:rFonts w:hint="eastAsia" w:ascii="仿宋" w:hAnsi="仿宋" w:eastAsia="仿宋" w:cs="仿宋"/>
                <w:color w:val="auto"/>
                <w:spacing w:val="-11"/>
                <w:sz w:val="24"/>
                <w:szCs w:val="24"/>
                <w:lang w:val="zh-CN"/>
              </w:rPr>
              <w:t>(四)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lang w:val="en-US" w:eastAsia="zh-Hans"/>
              </w:rPr>
              <w:t>直播复盘</w:t>
            </w:r>
          </w:p>
        </w:tc>
        <w:tc>
          <w:tcPr>
            <w:tcW w:w="34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lang w:val="en-US" w:eastAsia="zh-Hans"/>
              </w:rPr>
              <w:t>规范</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数据</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互动</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支出和销售复盘</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总结问题</w:t>
            </w:r>
            <w:r>
              <w:rPr>
                <w:rFonts w:hint="eastAsia" w:ascii="仿宋" w:hAnsi="仿宋" w:eastAsia="仿宋" w:cs="仿宋"/>
                <w:color w:val="auto"/>
                <w:spacing w:val="-11"/>
                <w:kern w:val="21"/>
                <w:sz w:val="24"/>
                <w:szCs w:val="24"/>
                <w:lang w:eastAsia="zh-Hans"/>
              </w:rPr>
              <w:t>，</w:t>
            </w:r>
            <w:r>
              <w:rPr>
                <w:rFonts w:hint="eastAsia" w:ascii="仿宋" w:hAnsi="仿宋" w:eastAsia="仿宋" w:cs="仿宋"/>
                <w:color w:val="auto"/>
                <w:spacing w:val="-11"/>
                <w:kern w:val="21"/>
                <w:sz w:val="24"/>
                <w:szCs w:val="24"/>
                <w:lang w:val="en-US" w:eastAsia="zh-Hans"/>
              </w:rPr>
              <w:t>确定解决方案</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lang w:val="en-US" w:eastAsia="zh-Hans"/>
              </w:rPr>
              <w:t>复盘要点</w:t>
            </w:r>
            <w:r>
              <w:rPr>
                <w:rFonts w:hint="eastAsia" w:ascii="仿宋" w:hAnsi="仿宋" w:eastAsia="仿宋" w:cs="仿宋"/>
                <w:color w:val="auto"/>
                <w:spacing w:val="-11"/>
                <w:kern w:val="21"/>
                <w:sz w:val="24"/>
                <w:szCs w:val="24"/>
                <w:lang w:val="en-US" w:eastAsia="zh-CN"/>
              </w:rPr>
              <w:t>及</w:t>
            </w:r>
            <w:r>
              <w:rPr>
                <w:rFonts w:hint="eastAsia" w:ascii="仿宋" w:hAnsi="仿宋" w:eastAsia="仿宋" w:cs="仿宋"/>
                <w:color w:val="auto"/>
                <w:spacing w:val="-11"/>
                <w:kern w:val="21"/>
                <w:sz w:val="24"/>
                <w:szCs w:val="24"/>
                <w:lang w:eastAsia="zh-CN"/>
              </w:rPr>
              <w:t>问题处理</w:t>
            </w:r>
            <w:r>
              <w:rPr>
                <w:rFonts w:hint="eastAsia" w:ascii="仿宋" w:hAnsi="仿宋" w:eastAsia="仿宋" w:cs="仿宋"/>
                <w:color w:val="auto"/>
                <w:spacing w:val="-11"/>
                <w:kern w:val="21"/>
                <w:sz w:val="24"/>
                <w:szCs w:val="24"/>
                <w:lang w:val="en-US" w:eastAsia="zh-CN"/>
              </w:rPr>
              <w:t xml:space="preserve">技巧 </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auto"/>
                <w:spacing w:val="-11"/>
                <w:kern w:val="21"/>
                <w:sz w:val="24"/>
                <w:szCs w:val="24"/>
                <w:lang w:val="en-US" w:eastAsia="zh-CN" w:bidi="ar-SA"/>
              </w:rPr>
            </w:pPr>
            <w:r>
              <w:rPr>
                <w:rFonts w:hint="eastAsia" w:ascii="仿宋" w:hAnsi="仿宋" w:eastAsia="仿宋" w:cs="仿宋"/>
                <w:color w:val="auto"/>
                <w:spacing w:val="-11"/>
                <w:kern w:val="21"/>
                <w:sz w:val="24"/>
                <w:szCs w:val="24"/>
                <w:lang w:eastAsia="zh-CN"/>
              </w:rPr>
              <w:t>10%</w:t>
            </w:r>
          </w:p>
        </w:tc>
      </w:tr>
    </w:tbl>
    <w:p>
      <w:pPr>
        <w:pStyle w:val="2"/>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textAlignment w:val="auto"/>
        <w:rPr>
          <w:rFonts w:hint="eastAsia" w:ascii="仿宋" w:hAnsi="仿宋" w:eastAsia="仿宋" w:cs="仿宋"/>
          <w:color w:val="auto"/>
          <w:lang w:val="en-US" w:eastAsia="zh-Hans"/>
        </w:rPr>
      </w:pPr>
      <w:r>
        <w:rPr>
          <w:rFonts w:hint="eastAsia" w:ascii="仿宋" w:hAnsi="仿宋" w:eastAsia="仿宋" w:cs="仿宋"/>
          <w:color w:val="auto"/>
          <w:lang w:val="en-US" w:eastAsia="zh-CN"/>
        </w:rPr>
        <w:t>四、</w:t>
      </w:r>
      <w:r>
        <w:rPr>
          <w:rFonts w:hint="eastAsia" w:ascii="仿宋" w:hAnsi="仿宋" w:eastAsia="仿宋" w:cs="仿宋"/>
          <w:color w:val="auto"/>
          <w:lang w:val="en-US" w:eastAsia="zh-Hans"/>
        </w:rPr>
        <w:t>鉴定要求</w:t>
      </w:r>
    </w:p>
    <w:p>
      <w:pPr>
        <w:pStyle w:val="3"/>
        <w:bidi w:val="0"/>
        <w:ind w:left="0" w:leftChars="0" w:firstLine="0" w:firstLineChars="0"/>
        <w:rPr>
          <w:rFonts w:hint="eastAsia" w:ascii="仿宋" w:hAnsi="仿宋" w:eastAsia="仿宋" w:cs="仿宋"/>
          <w:b w:val="0"/>
          <w:bCs/>
          <w:color w:val="auto"/>
        </w:rPr>
      </w:pPr>
      <w:r>
        <w:rPr>
          <w:rFonts w:hint="eastAsia" w:ascii="仿宋" w:hAnsi="仿宋" w:eastAsia="仿宋" w:cs="仿宋"/>
          <w:b w:val="0"/>
          <w:bCs/>
          <w:color w:val="auto"/>
        </w:rPr>
        <w:t>（</w:t>
      </w:r>
      <w:r>
        <w:rPr>
          <w:rFonts w:hint="eastAsia" w:ascii="仿宋" w:hAnsi="仿宋" w:eastAsia="仿宋" w:cs="仿宋"/>
          <w:b w:val="0"/>
          <w:bCs/>
          <w:color w:val="auto"/>
          <w:lang w:val="en-US" w:eastAsia="zh-Hans"/>
        </w:rPr>
        <w:t>一</w:t>
      </w:r>
      <w:r>
        <w:rPr>
          <w:rFonts w:hint="eastAsia" w:ascii="仿宋" w:hAnsi="仿宋" w:eastAsia="仿宋" w:cs="仿宋"/>
          <w:b w:val="0"/>
          <w:bCs/>
          <w:color w:val="auto"/>
          <w:lang w:eastAsia="zh-Hans"/>
        </w:rPr>
        <w:t>）</w:t>
      </w:r>
      <w:r>
        <w:rPr>
          <w:rFonts w:hint="eastAsia" w:ascii="仿宋" w:hAnsi="仿宋" w:eastAsia="仿宋" w:cs="仿宋"/>
          <w:b w:val="0"/>
          <w:bCs/>
          <w:color w:val="auto"/>
        </w:rPr>
        <w:t>申报条件</w:t>
      </w:r>
    </w:p>
    <w:p>
      <w:pPr>
        <w:keepNext w:val="0"/>
        <w:keepLines w:val="0"/>
        <w:pageBreakBefore w:val="0"/>
        <w:widowControl w:val="0"/>
        <w:numPr>
          <w:ilvl w:val="-1"/>
          <w:numId w:val="0"/>
        </w:numPr>
        <w:kinsoku/>
        <w:wordWrap/>
        <w:overflowPunct/>
        <w:topLinePunct w:val="0"/>
        <w:bidi w:val="0"/>
        <w:snapToGrid/>
        <w:spacing w:beforeLines="0" w:afterLines="0" w:line="240" w:lineRule="auto"/>
        <w:ind w:left="0" w:leftChars="0" w:right="0" w:righ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达到法定劳动年龄，具有相应技能的劳动者均可申报。</w:t>
      </w:r>
    </w:p>
    <w:p>
      <w:pPr>
        <w:pStyle w:val="3"/>
        <w:bidi w:val="0"/>
        <w:ind w:left="0" w:leftChars="0" w:firstLine="0" w:firstLineChars="0"/>
        <w:rPr>
          <w:rFonts w:hint="eastAsia" w:ascii="仿宋" w:hAnsi="仿宋" w:eastAsia="仿宋" w:cs="仿宋"/>
          <w:b w:val="0"/>
          <w:bCs/>
          <w:color w:val="auto"/>
        </w:rPr>
      </w:pPr>
      <w:r>
        <w:rPr>
          <w:rFonts w:hint="eastAsia" w:ascii="仿宋" w:hAnsi="仿宋" w:eastAsia="仿宋" w:cs="仿宋"/>
          <w:b w:val="0"/>
          <w:bCs/>
          <w:color w:val="auto"/>
        </w:rPr>
        <w:t>（</w:t>
      </w:r>
      <w:r>
        <w:rPr>
          <w:rFonts w:hint="eastAsia" w:ascii="仿宋" w:hAnsi="仿宋" w:eastAsia="仿宋" w:cs="仿宋"/>
          <w:b w:val="0"/>
          <w:bCs/>
          <w:color w:val="auto"/>
          <w:lang w:val="en-US" w:eastAsia="zh-Hans"/>
        </w:rPr>
        <w:t>二</w:t>
      </w:r>
      <w:r>
        <w:rPr>
          <w:rFonts w:hint="eastAsia" w:ascii="仿宋" w:hAnsi="仿宋" w:eastAsia="仿宋" w:cs="仿宋"/>
          <w:b w:val="0"/>
          <w:bCs/>
          <w:color w:val="auto"/>
          <w:lang w:eastAsia="zh-Hans"/>
        </w:rPr>
        <w:t>）</w:t>
      </w:r>
      <w:r>
        <w:rPr>
          <w:rFonts w:hint="eastAsia" w:ascii="仿宋" w:hAnsi="仿宋" w:eastAsia="仿宋" w:cs="仿宋"/>
          <w:b w:val="0"/>
          <w:bCs/>
          <w:color w:val="auto"/>
        </w:rPr>
        <w:t>考评员构成</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考评员应具备一定的电商直播运营经验并且熟悉直播流程及平台操作规则和规范，每个考评组要求由3名以上考评员组成。</w:t>
      </w:r>
    </w:p>
    <w:p>
      <w:pPr>
        <w:pStyle w:val="3"/>
        <w:bidi w:val="0"/>
        <w:ind w:left="0" w:leftChars="0" w:firstLine="0" w:firstLineChars="0"/>
        <w:rPr>
          <w:rFonts w:hint="eastAsia" w:ascii="仿宋" w:hAnsi="仿宋" w:eastAsia="仿宋" w:cs="仿宋"/>
          <w:b w:val="0"/>
          <w:bCs/>
          <w:color w:val="auto"/>
        </w:rPr>
      </w:pPr>
      <w:r>
        <w:rPr>
          <w:rFonts w:hint="eastAsia" w:ascii="仿宋" w:hAnsi="仿宋" w:eastAsia="仿宋" w:cs="仿宋"/>
          <w:b w:val="0"/>
          <w:bCs/>
          <w:color w:val="auto"/>
        </w:rPr>
        <w:t>（</w:t>
      </w:r>
      <w:r>
        <w:rPr>
          <w:rFonts w:hint="eastAsia" w:ascii="仿宋" w:hAnsi="仿宋" w:eastAsia="仿宋" w:cs="仿宋"/>
          <w:b w:val="0"/>
          <w:bCs/>
          <w:color w:val="auto"/>
          <w:lang w:val="en-US" w:eastAsia="zh-Hans"/>
        </w:rPr>
        <w:t>三</w:t>
      </w:r>
      <w:r>
        <w:rPr>
          <w:rFonts w:hint="eastAsia" w:ascii="仿宋" w:hAnsi="仿宋" w:eastAsia="仿宋" w:cs="仿宋"/>
          <w:b w:val="0"/>
          <w:bCs/>
          <w:color w:val="auto"/>
          <w:lang w:eastAsia="zh-Hans"/>
        </w:rPr>
        <w:t>）</w:t>
      </w:r>
      <w:r>
        <w:rPr>
          <w:rFonts w:hint="eastAsia" w:ascii="仿宋" w:hAnsi="仿宋" w:eastAsia="仿宋" w:cs="仿宋"/>
          <w:b w:val="0"/>
          <w:bCs/>
          <w:color w:val="auto"/>
        </w:rPr>
        <w:t>鉴定方式与鉴定时间</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鉴定方式：采取笔试</w:t>
      </w:r>
      <w:r>
        <w:rPr>
          <w:rFonts w:hint="eastAsia" w:ascii="仿宋" w:hAnsi="仿宋" w:eastAsia="仿宋" w:cs="仿宋"/>
          <w:color w:val="auto"/>
          <w:sz w:val="32"/>
          <w:szCs w:val="32"/>
          <w:lang w:eastAsia="zh-CN"/>
        </w:rPr>
        <w:t>结合模拟实操的形式；</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鉴定时间：</w:t>
      </w:r>
      <w:r>
        <w:rPr>
          <w:rFonts w:hint="eastAsia" w:ascii="仿宋" w:hAnsi="仿宋" w:eastAsia="仿宋" w:cs="仿宋"/>
          <w:color w:val="auto"/>
          <w:sz w:val="32"/>
          <w:szCs w:val="32"/>
          <w:lang w:eastAsia="zh-CN"/>
        </w:rPr>
        <w:t>不少于</w:t>
      </w:r>
      <w:r>
        <w:rPr>
          <w:rFonts w:hint="eastAsia" w:ascii="仿宋" w:hAnsi="仿宋" w:eastAsia="仿宋" w:cs="仿宋"/>
          <w:color w:val="auto"/>
          <w:sz w:val="32"/>
          <w:szCs w:val="32"/>
          <w:lang w:val="en-US" w:eastAsia="zh-CN"/>
        </w:rPr>
        <w:t>60分钟。</w:t>
      </w:r>
    </w:p>
    <w:p>
      <w:pPr>
        <w:pStyle w:val="3"/>
        <w:bidi w:val="0"/>
        <w:ind w:left="0" w:leftChars="0" w:firstLine="0" w:firstLineChars="0"/>
        <w:rPr>
          <w:rFonts w:hint="eastAsia" w:ascii="仿宋" w:hAnsi="仿宋" w:eastAsia="仿宋" w:cs="仿宋"/>
          <w:b w:val="0"/>
          <w:bCs/>
          <w:color w:val="auto"/>
        </w:rPr>
      </w:pPr>
      <w:r>
        <w:rPr>
          <w:rFonts w:hint="eastAsia" w:ascii="仿宋" w:hAnsi="仿宋" w:eastAsia="仿宋" w:cs="仿宋"/>
          <w:b w:val="0"/>
          <w:bCs/>
          <w:color w:val="auto"/>
        </w:rPr>
        <w:t>（</w:t>
      </w:r>
      <w:r>
        <w:rPr>
          <w:rFonts w:hint="eastAsia" w:ascii="仿宋" w:hAnsi="仿宋" w:eastAsia="仿宋" w:cs="仿宋"/>
          <w:b w:val="0"/>
          <w:bCs/>
          <w:color w:val="auto"/>
          <w:lang w:val="en-US" w:eastAsia="zh-Hans"/>
        </w:rPr>
        <w:t>四</w:t>
      </w:r>
      <w:r>
        <w:rPr>
          <w:rFonts w:hint="eastAsia" w:ascii="仿宋" w:hAnsi="仿宋" w:eastAsia="仿宋" w:cs="仿宋"/>
          <w:b w:val="0"/>
          <w:bCs/>
          <w:color w:val="auto"/>
          <w:lang w:eastAsia="zh-Hans"/>
        </w:rPr>
        <w:t>）</w:t>
      </w:r>
      <w:r>
        <w:rPr>
          <w:rFonts w:hint="eastAsia" w:ascii="仿宋" w:hAnsi="仿宋" w:eastAsia="仿宋" w:cs="仿宋"/>
          <w:b w:val="0"/>
          <w:bCs/>
          <w:color w:val="auto"/>
        </w:rPr>
        <w:t>鉴定场地设备要求</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考试面积不小于50平方米，有专用考试电脑、桌椅等办公设备软件，采光良好，不足部分照明补充；干净整洁，空气保持流通；网络环境要求能</w:t>
      </w:r>
      <w:r>
        <w:rPr>
          <w:rFonts w:hint="eastAsia" w:ascii="仿宋" w:hAnsi="仿宋" w:eastAsia="仿宋" w:cs="仿宋"/>
          <w:color w:val="auto"/>
          <w:sz w:val="32"/>
          <w:szCs w:val="32"/>
          <w:lang w:val="en-US" w:eastAsia="zh-Hans"/>
        </w:rPr>
        <w:t>够</w:t>
      </w:r>
      <w:r>
        <w:rPr>
          <w:rFonts w:hint="eastAsia" w:ascii="仿宋" w:hAnsi="仿宋" w:eastAsia="仿宋" w:cs="仿宋"/>
          <w:color w:val="auto"/>
          <w:sz w:val="32"/>
          <w:szCs w:val="32"/>
        </w:rPr>
        <w:t>连接外网，能接入常用的第三方直播平台。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0"/>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Hei-B01S">
    <w:altName w:val="宋体"/>
    <w:panose1 w:val="02000000000000000000"/>
    <w:charset w:val="86"/>
    <w:family w:val="auto"/>
    <w:pitch w:val="default"/>
    <w:sig w:usb0="00000000" w:usb1="00000000" w:usb2="00000012" w:usb3="00000000" w:csb0="00040001" w:csb1="00000000"/>
  </w:font>
  <w:font w:name="KaiTi_GB2312">
    <w:altName w:val="宋体"/>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767B0C"/>
    <w:rsid w:val="0EE75C55"/>
    <w:rsid w:val="113A31F1"/>
    <w:rsid w:val="1F3E60A9"/>
    <w:rsid w:val="247D0028"/>
    <w:rsid w:val="2FBB727B"/>
    <w:rsid w:val="30857B14"/>
    <w:rsid w:val="3EE64648"/>
    <w:rsid w:val="56C168A5"/>
    <w:rsid w:val="592C1B9C"/>
    <w:rsid w:val="5B8F7CD4"/>
    <w:rsid w:val="65B472C1"/>
    <w:rsid w:val="66A30628"/>
    <w:rsid w:val="69F79B95"/>
    <w:rsid w:val="6A5F7C66"/>
    <w:rsid w:val="745C3A59"/>
    <w:rsid w:val="7B7C39F6"/>
    <w:rsid w:val="7EBD7953"/>
    <w:rsid w:val="AC72C067"/>
    <w:rsid w:val="BDDDCB7A"/>
    <w:rsid w:val="DE7F5C5F"/>
    <w:rsid w:val="DFFFD961"/>
    <w:rsid w:val="E6EF86C4"/>
    <w:rsid w:val="E77E5B82"/>
    <w:rsid w:val="EBBF2B38"/>
    <w:rsid w:val="F0FFAE6E"/>
    <w:rsid w:val="F3F75704"/>
    <w:rsid w:val="F3FEF018"/>
    <w:rsid w:val="FA767B0C"/>
    <w:rsid w:val="FBBD5F3D"/>
    <w:rsid w:val="FBF4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960" w:firstLineChars="200"/>
      <w:jc w:val="left"/>
      <w:outlineLvl w:val="0"/>
    </w:pPr>
    <w:rPr>
      <w:rFonts w:eastAsia="FZHei-B01S" w:asciiTheme="minorAscii" w:hAnsiTheme="minorAscii"/>
      <w:b/>
      <w:kern w:val="44"/>
      <w:sz w:val="32"/>
    </w:rPr>
  </w:style>
  <w:style w:type="paragraph" w:styleId="3">
    <w:name w:val="heading 2"/>
    <w:basedOn w:val="1"/>
    <w:next w:val="1"/>
    <w:unhideWhenUsed/>
    <w:qFormat/>
    <w:uiPriority w:val="0"/>
    <w:pPr>
      <w:keepNext/>
      <w:keepLines/>
      <w:spacing w:beforeLines="0" w:beforeAutospacing="0" w:afterLines="0" w:afterAutospacing="0" w:line="240" w:lineRule="auto"/>
      <w:ind w:firstLine="960" w:firstLineChars="200"/>
      <w:outlineLvl w:val="1"/>
    </w:pPr>
    <w:rPr>
      <w:rFonts w:ascii="Arial" w:hAnsi="Arial" w:eastAsia="KaiTi_GB2312"/>
      <w:b/>
      <w:sz w:val="32"/>
    </w:rPr>
  </w:style>
  <w:style w:type="paragraph" w:styleId="4">
    <w:name w:val="heading 3"/>
    <w:basedOn w:val="1"/>
    <w:next w:val="1"/>
    <w:unhideWhenUsed/>
    <w:qFormat/>
    <w:uiPriority w:val="0"/>
    <w:pPr>
      <w:keepNext/>
      <w:keepLines/>
      <w:spacing w:beforeLines="0" w:beforeAutospacing="0" w:afterLines="0" w:afterAutospacing="0" w:line="240" w:lineRule="auto"/>
      <w:ind w:firstLine="960" w:firstLineChars="200"/>
      <w:outlineLvl w:val="2"/>
    </w:pPr>
    <w:rPr>
      <w:rFonts w:eastAsia="FangSong_GB2312" w:asciiTheme="minorAscii" w:hAnsiTheme="minorAscii"/>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合同条款B"/>
    <w:basedOn w:val="1"/>
    <w:qFormat/>
    <w:uiPriority w:val="0"/>
    <w:pPr>
      <w:tabs>
        <w:tab w:val="left" w:pos="142"/>
        <w:tab w:val="left" w:pos="284"/>
      </w:tabs>
      <w:spacing w:line="400" w:lineRule="exact"/>
      <w:ind w:left="640" w:hanging="640" w:hangingChars="200"/>
    </w:pPr>
    <w:rPr>
      <w:rFonts w:ascii="Times New Roman" w:hAnsi="Times New Roman" w:eastAsia="FangSong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2020-09-07T02:02:00Z</dcterms:created>
  <dc:creator>w.zj</dc:creator>
  <cp:lastModifiedBy>admin</cp:lastModifiedBy>
  <dcterms:modified xsi:type="dcterms:W3CDTF">2020-09-27T02:53:06Z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