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val="0"/>
          <w:bCs w:val="0"/>
          <w:sz w:val="36"/>
          <w:szCs w:val="36"/>
          <w:lang w:val="en-US" w:eastAsia="zh-CN"/>
        </w:rPr>
      </w:pPr>
      <w:r>
        <w:rPr>
          <w:rFonts w:hint="eastAsia" w:ascii="华文中宋" w:hAnsi="华文中宋" w:eastAsia="华文中宋" w:cs="华文中宋"/>
          <w:b w:val="0"/>
          <w:bCs w:val="0"/>
          <w:sz w:val="36"/>
          <w:szCs w:val="36"/>
        </w:rPr>
        <w:t>民宿</w:t>
      </w:r>
      <w:r>
        <w:rPr>
          <w:rFonts w:hint="eastAsia" w:ascii="华文中宋" w:hAnsi="华文中宋" w:eastAsia="华文中宋" w:cs="华文中宋"/>
          <w:b w:val="0"/>
          <w:bCs w:val="0"/>
          <w:sz w:val="36"/>
          <w:szCs w:val="36"/>
          <w:lang w:val="en-US" w:eastAsia="zh-CN"/>
        </w:rPr>
        <w:t>运营与</w:t>
      </w:r>
      <w:r>
        <w:rPr>
          <w:rFonts w:hint="eastAsia" w:ascii="华文中宋" w:hAnsi="华文中宋" w:eastAsia="华文中宋" w:cs="华文中宋"/>
          <w:b w:val="0"/>
          <w:bCs w:val="0"/>
          <w:sz w:val="36"/>
          <w:szCs w:val="36"/>
        </w:rPr>
        <w:t>管理专项职业能力考核</w:t>
      </w:r>
      <w:r>
        <w:rPr>
          <w:rFonts w:hint="eastAsia" w:ascii="华文中宋" w:hAnsi="华文中宋" w:eastAsia="华文中宋" w:cs="华文中宋"/>
          <w:b w:val="0"/>
          <w:bCs w:val="0"/>
          <w:sz w:val="36"/>
          <w:szCs w:val="36"/>
          <w:lang w:eastAsia="zh-CN"/>
        </w:rPr>
        <w:t>规范</w:t>
      </w:r>
    </w:p>
    <w:p>
      <w:pPr>
        <w:numPr>
          <w:ilvl w:val="0"/>
          <w:numId w:val="1"/>
        </w:numPr>
        <w:rPr>
          <w:rFonts w:hint="eastAsia" w:ascii="仿宋" w:hAnsi="仿宋" w:eastAsia="仿宋" w:cs="仿宋"/>
          <w:b/>
          <w:bCs/>
          <w:sz w:val="32"/>
          <w:szCs w:val="32"/>
        </w:rPr>
      </w:pPr>
      <w:r>
        <w:rPr>
          <w:rFonts w:hint="eastAsia" w:ascii="仿宋" w:hAnsi="仿宋" w:eastAsia="仿宋" w:cs="仿宋"/>
          <w:b/>
          <w:bCs/>
          <w:sz w:val="32"/>
          <w:szCs w:val="32"/>
        </w:rPr>
        <w:t>定义</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本标准所称的民宿是指经营者利用农村房屋、闲置的学校、仓库、工厂等资源，结合当地人文、自然景观、生态环境资源及农林渔牧生产活动，以旅游经营方式，为游客体验乡村生活提供餐饮住宿的接待场所。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645"/>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民宿运营与管理是指从业人员在严格执行国家法律、法规、政策，接受旅游、公安、消防、税务、卫生、环保、市场监管等相关行政部门的检查指导下为宾客提供餐饮住宿服务和日常经营运作管理的能力。</w:t>
      </w:r>
    </w:p>
    <w:p>
      <w:pPr>
        <w:numPr>
          <w:ilvl w:val="0"/>
          <w:numId w:val="1"/>
        </w:numPr>
        <w:rPr>
          <w:rFonts w:hint="eastAsia" w:ascii="仿宋" w:hAnsi="仿宋" w:eastAsia="仿宋" w:cs="仿宋"/>
          <w:b/>
          <w:bCs/>
          <w:sz w:val="32"/>
          <w:szCs w:val="32"/>
        </w:rPr>
      </w:pPr>
      <w:r>
        <w:rPr>
          <w:rFonts w:hint="eastAsia" w:ascii="仿宋" w:hAnsi="仿宋" w:eastAsia="仿宋" w:cs="仿宋"/>
          <w:b/>
          <w:bCs/>
          <w:sz w:val="32"/>
          <w:szCs w:val="32"/>
        </w:rPr>
        <w:t>适用对象</w:t>
      </w:r>
    </w:p>
    <w:p>
      <w:pPr>
        <w:autoSpaceDE w:val="0"/>
        <w:autoSpaceDN w:val="0"/>
        <w:adjustRightInd w:val="0"/>
        <w:ind w:firstLine="640" w:firstLineChars="200"/>
        <w:jc w:val="left"/>
        <w:rPr>
          <w:rFonts w:hint="eastAsia" w:ascii="仿宋" w:hAnsi="仿宋" w:eastAsia="仿宋" w:cs="仿宋"/>
          <w:sz w:val="32"/>
          <w:szCs w:val="32"/>
        </w:rPr>
      </w:pPr>
      <w:r>
        <w:rPr>
          <w:rFonts w:hint="eastAsia" w:ascii="仿宋" w:hAnsi="仿宋" w:eastAsia="仿宋" w:cs="仿宋"/>
          <w:sz w:val="32"/>
          <w:szCs w:val="32"/>
        </w:rPr>
        <w:t>凡运用或准备运用本项技能的民宿经营的从业、求职人员。</w:t>
      </w:r>
    </w:p>
    <w:p>
      <w:pPr>
        <w:numPr>
          <w:ilvl w:val="0"/>
          <w:numId w:val="1"/>
        </w:numPr>
        <w:rPr>
          <w:rFonts w:hint="eastAsia" w:ascii="仿宋" w:hAnsi="仿宋" w:eastAsia="仿宋" w:cs="仿宋"/>
          <w:sz w:val="32"/>
          <w:szCs w:val="32"/>
        </w:rPr>
      </w:pPr>
      <w:r>
        <w:rPr>
          <w:rFonts w:hint="eastAsia" w:ascii="仿宋" w:hAnsi="仿宋" w:eastAsia="仿宋" w:cs="仿宋"/>
          <w:b/>
          <w:bCs/>
          <w:sz w:val="32"/>
          <w:szCs w:val="32"/>
        </w:rPr>
        <w:t>能力标准和鉴定内容</w:t>
      </w:r>
    </w:p>
    <w:tbl>
      <w:tblPr>
        <w:tblStyle w:val="7"/>
        <w:tblW w:w="91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3452"/>
        <w:gridCol w:w="3588"/>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9190" w:type="dxa"/>
            <w:gridSpan w:val="4"/>
          </w:tcPr>
          <w:p>
            <w:pPr>
              <w:tabs>
                <w:tab w:val="left" w:pos="2070"/>
              </w:tabs>
              <w:jc w:val="left"/>
              <w:rPr>
                <w:rFonts w:hint="eastAsia" w:ascii="仿宋" w:hAnsi="仿宋" w:eastAsia="仿宋" w:cs="仿宋"/>
                <w:b/>
                <w:sz w:val="24"/>
                <w:szCs w:val="24"/>
              </w:rPr>
            </w:pPr>
            <w:r>
              <w:rPr>
                <w:rFonts w:hint="eastAsia" w:ascii="仿宋" w:hAnsi="仿宋" w:eastAsia="仿宋" w:cs="仿宋"/>
                <w:b/>
                <w:bCs/>
                <w:sz w:val="24"/>
                <w:szCs w:val="24"/>
              </w:rPr>
              <w:t>能力名称：民宿</w:t>
            </w:r>
            <w:r>
              <w:rPr>
                <w:rFonts w:hint="eastAsia" w:ascii="仿宋" w:hAnsi="仿宋" w:eastAsia="仿宋" w:cs="仿宋"/>
                <w:b/>
                <w:bCs/>
                <w:sz w:val="24"/>
                <w:szCs w:val="24"/>
                <w:lang w:val="en-US" w:eastAsia="zh-CN"/>
              </w:rPr>
              <w:t>运营与</w:t>
            </w:r>
            <w:r>
              <w:rPr>
                <w:rFonts w:hint="eastAsia" w:ascii="仿宋" w:hAnsi="仿宋" w:eastAsia="仿宋" w:cs="仿宋"/>
                <w:b/>
                <w:bCs/>
                <w:sz w:val="24"/>
                <w:szCs w:val="24"/>
              </w:rPr>
              <w:t>管理</w:t>
            </w:r>
            <w:bookmarkStart w:id="0" w:name="_GoBack"/>
            <w:bookmarkEnd w:id="0"/>
            <w:r>
              <w:rPr>
                <w:rFonts w:hint="eastAsia" w:ascii="仿宋" w:hAnsi="仿宋" w:eastAsia="仿宋" w:cs="仿宋"/>
                <w:b/>
                <w:bCs/>
                <w:sz w:val="24"/>
                <w:szCs w:val="24"/>
              </w:rPr>
              <w:t xml:space="preserve">                          职业领域： </w:t>
            </w:r>
            <w:r>
              <w:rPr>
                <w:rFonts w:hint="eastAsia" w:ascii="仿宋" w:hAnsi="仿宋" w:eastAsia="仿宋" w:cs="仿宋"/>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jc w:val="center"/>
        </w:trPr>
        <w:tc>
          <w:tcPr>
            <w:tcW w:w="1296" w:type="dxa"/>
            <w:vAlign w:val="center"/>
          </w:tcPr>
          <w:p>
            <w:pPr>
              <w:ind w:firstLine="241" w:firstLineChars="100"/>
              <w:rPr>
                <w:rFonts w:hint="eastAsia" w:ascii="仿宋" w:hAnsi="仿宋" w:eastAsia="仿宋" w:cs="仿宋"/>
                <w:b/>
                <w:sz w:val="24"/>
                <w:szCs w:val="24"/>
              </w:rPr>
            </w:pPr>
            <w:r>
              <w:rPr>
                <w:rFonts w:hint="eastAsia" w:ascii="仿宋" w:hAnsi="仿宋" w:eastAsia="仿宋" w:cs="仿宋"/>
                <w:b/>
                <w:sz w:val="24"/>
                <w:szCs w:val="24"/>
              </w:rPr>
              <w:t>工作</w:t>
            </w:r>
          </w:p>
          <w:p>
            <w:pPr>
              <w:jc w:val="center"/>
              <w:rPr>
                <w:rFonts w:hint="eastAsia" w:ascii="仿宋" w:hAnsi="仿宋" w:eastAsia="仿宋" w:cs="仿宋"/>
                <w:b/>
                <w:sz w:val="24"/>
                <w:szCs w:val="24"/>
              </w:rPr>
            </w:pPr>
            <w:r>
              <w:rPr>
                <w:rFonts w:hint="eastAsia" w:ascii="仿宋" w:hAnsi="仿宋" w:eastAsia="仿宋" w:cs="仿宋"/>
                <w:b/>
                <w:sz w:val="24"/>
                <w:szCs w:val="24"/>
              </w:rPr>
              <w:t>任务</w:t>
            </w:r>
          </w:p>
        </w:tc>
        <w:tc>
          <w:tcPr>
            <w:tcW w:w="3452"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操作规范</w:t>
            </w:r>
          </w:p>
        </w:tc>
        <w:tc>
          <w:tcPr>
            <w:tcW w:w="3588"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相关知识</w:t>
            </w:r>
          </w:p>
        </w:tc>
        <w:tc>
          <w:tcPr>
            <w:tcW w:w="854" w:type="dxa"/>
            <w:vAlign w:val="center"/>
          </w:tcPr>
          <w:p>
            <w:pPr>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考核</w:t>
            </w:r>
          </w:p>
          <w:p>
            <w:pPr>
              <w:jc w:val="center"/>
              <w:rPr>
                <w:rFonts w:hint="eastAsia" w:ascii="仿宋" w:hAnsi="仿宋" w:eastAsia="仿宋" w:cs="仿宋"/>
                <w:b/>
                <w:sz w:val="24"/>
                <w:szCs w:val="24"/>
              </w:rPr>
            </w:pPr>
            <w:r>
              <w:rPr>
                <w:rFonts w:hint="eastAsia" w:ascii="仿宋" w:hAnsi="仿宋" w:eastAsia="仿宋" w:cs="仿宋"/>
                <w:b/>
                <w:sz w:val="24"/>
                <w:szCs w:val="24"/>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6" w:hRule="atLeast"/>
          <w:jc w:val="center"/>
        </w:trPr>
        <w:tc>
          <w:tcPr>
            <w:tcW w:w="129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（一）</w:t>
            </w:r>
          </w:p>
          <w:p>
            <w:pPr>
              <w:jc w:val="center"/>
              <w:rPr>
                <w:rFonts w:hint="eastAsia" w:ascii="仿宋" w:hAnsi="仿宋" w:eastAsia="仿宋" w:cs="仿宋"/>
                <w:b w:val="0"/>
                <w:bCs/>
                <w:sz w:val="24"/>
                <w:szCs w:val="24"/>
              </w:rPr>
            </w:pPr>
            <w:r>
              <w:rPr>
                <w:rFonts w:hint="eastAsia" w:ascii="仿宋" w:hAnsi="仿宋" w:eastAsia="仿宋" w:cs="仿宋"/>
                <w:b w:val="0"/>
                <w:bCs/>
                <w:sz w:val="24"/>
                <w:szCs w:val="24"/>
              </w:rPr>
              <w:t>咨询预订服务</w:t>
            </w:r>
          </w:p>
        </w:tc>
        <w:tc>
          <w:tcPr>
            <w:tcW w:w="3452" w:type="dxa"/>
          </w:tcPr>
          <w:p>
            <w:pPr>
              <w:numPr>
                <w:ilvl w:val="0"/>
                <w:numId w:val="2"/>
              </w:numPr>
              <w:suppressAutoHyphens/>
              <w:jc w:val="left"/>
              <w:rPr>
                <w:rFonts w:hint="eastAsia" w:ascii="仿宋" w:hAnsi="仿宋" w:eastAsia="仿宋" w:cs="仿宋"/>
                <w:sz w:val="24"/>
                <w:szCs w:val="24"/>
              </w:rPr>
            </w:pPr>
            <w:r>
              <w:rPr>
                <w:rFonts w:hint="eastAsia" w:ascii="仿宋" w:hAnsi="仿宋" w:eastAsia="仿宋" w:cs="仿宋"/>
                <w:sz w:val="24"/>
                <w:szCs w:val="24"/>
              </w:rPr>
              <w:t>能用网络平台和普通话提供民宿预订和取消预定服务</w:t>
            </w:r>
          </w:p>
          <w:p>
            <w:pPr>
              <w:numPr>
                <w:ilvl w:val="0"/>
                <w:numId w:val="2"/>
              </w:numPr>
              <w:suppressAutoHyphens/>
              <w:jc w:val="left"/>
              <w:rPr>
                <w:rFonts w:hint="eastAsia" w:ascii="仿宋" w:hAnsi="仿宋" w:eastAsia="仿宋" w:cs="仿宋"/>
                <w:sz w:val="24"/>
                <w:szCs w:val="24"/>
              </w:rPr>
            </w:pPr>
            <w:r>
              <w:rPr>
                <w:rFonts w:hint="eastAsia" w:ascii="仿宋" w:hAnsi="仿宋" w:eastAsia="仿宋" w:cs="仿宋"/>
                <w:sz w:val="24"/>
                <w:szCs w:val="24"/>
              </w:rPr>
              <w:t>能处理保险条款</w:t>
            </w:r>
          </w:p>
          <w:p>
            <w:pPr>
              <w:numPr>
                <w:ilvl w:val="0"/>
                <w:numId w:val="2"/>
              </w:numPr>
              <w:suppressAutoHyphens/>
              <w:jc w:val="left"/>
              <w:rPr>
                <w:rFonts w:hint="eastAsia" w:ascii="仿宋" w:hAnsi="仿宋" w:eastAsia="仿宋" w:cs="仿宋"/>
                <w:sz w:val="24"/>
                <w:szCs w:val="24"/>
              </w:rPr>
            </w:pPr>
            <w:r>
              <w:rPr>
                <w:rFonts w:hint="eastAsia" w:ascii="仿宋" w:hAnsi="仿宋" w:eastAsia="仿宋" w:cs="仿宋"/>
                <w:sz w:val="24"/>
                <w:szCs w:val="24"/>
              </w:rPr>
              <w:t>能及时发现住客身份证的异常情况，与公安部门办理相关手续</w:t>
            </w:r>
          </w:p>
          <w:p>
            <w:pPr>
              <w:suppressAutoHyphens/>
              <w:jc w:val="left"/>
              <w:rPr>
                <w:rFonts w:hint="eastAsia" w:ascii="仿宋" w:hAnsi="仿宋" w:eastAsia="仿宋" w:cs="仿宋"/>
                <w:sz w:val="24"/>
                <w:szCs w:val="24"/>
              </w:rPr>
            </w:pPr>
          </w:p>
        </w:tc>
        <w:tc>
          <w:tcPr>
            <w:tcW w:w="3588" w:type="dxa"/>
          </w:tcPr>
          <w:p>
            <w:pPr>
              <w:suppressAutoHyphens/>
              <w:jc w:val="left"/>
              <w:rPr>
                <w:rFonts w:hint="eastAsia" w:ascii="仿宋" w:hAnsi="仿宋" w:eastAsia="仿宋" w:cs="仿宋"/>
                <w:sz w:val="24"/>
                <w:szCs w:val="24"/>
              </w:rPr>
            </w:pPr>
            <w:r>
              <w:rPr>
                <w:rFonts w:hint="eastAsia" w:ascii="仿宋" w:hAnsi="仿宋" w:eastAsia="仿宋" w:cs="仿宋"/>
                <w:sz w:val="24"/>
                <w:szCs w:val="24"/>
              </w:rPr>
              <w:t>1.民宿预订服务和取消预定服务的标准工作流程的知识</w:t>
            </w:r>
          </w:p>
          <w:p>
            <w:pPr>
              <w:suppressAutoHyphens/>
              <w:jc w:val="left"/>
              <w:rPr>
                <w:rFonts w:hint="eastAsia" w:ascii="仿宋" w:hAnsi="仿宋" w:eastAsia="仿宋" w:cs="仿宋"/>
                <w:sz w:val="24"/>
                <w:szCs w:val="24"/>
              </w:rPr>
            </w:pPr>
            <w:r>
              <w:rPr>
                <w:rFonts w:hint="eastAsia" w:ascii="仿宋" w:hAnsi="仿宋" w:eastAsia="仿宋" w:cs="仿宋"/>
                <w:sz w:val="24"/>
                <w:szCs w:val="24"/>
              </w:rPr>
              <w:t>2.保险条款</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"http://www.xiaozhu.com/help/taikangfkinsurancedescription" \t "http://www.xiaozhu.com/_blank" </w:instrText>
            </w:r>
            <w:r>
              <w:rPr>
                <w:rFonts w:hint="eastAsia" w:ascii="仿宋" w:hAnsi="仿宋" w:eastAsia="仿宋" w:cs="仿宋"/>
                <w:sz w:val="24"/>
                <w:szCs w:val="24"/>
              </w:rPr>
              <w:fldChar w:fldCharType="separate"/>
            </w:r>
            <w:r>
              <w:rPr>
                <w:rFonts w:hint="eastAsia" w:ascii="仿宋" w:hAnsi="仿宋" w:eastAsia="仿宋" w:cs="仿宋"/>
                <w:sz w:val="24"/>
                <w:szCs w:val="24"/>
              </w:rPr>
              <w:t>《住宿旅行意外保险告知书》</w:t>
            </w:r>
            <w:r>
              <w:rPr>
                <w:rFonts w:hint="eastAsia" w:ascii="仿宋" w:hAnsi="仿宋" w:eastAsia="仿宋" w:cs="仿宋"/>
                <w:sz w:val="24"/>
                <w:szCs w:val="24"/>
              </w:rPr>
              <w:fldChar w:fldCharType="end"/>
            </w:r>
            <w:r>
              <w:rPr>
                <w:rFonts w:hint="eastAsia" w:ascii="仿宋" w:hAnsi="仿宋" w:eastAsia="仿宋" w:cs="仿宋"/>
                <w:sz w:val="24"/>
                <w:szCs w:val="24"/>
              </w:rPr>
              <w:t>和</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"http://www.xiaozhu.com/yunying.php?op=YunYing_LandlordInsurance" \t "http://www.xiaozhu.com/_blank" </w:instrText>
            </w:r>
            <w:r>
              <w:rPr>
                <w:rFonts w:hint="eastAsia" w:ascii="仿宋" w:hAnsi="仿宋" w:eastAsia="仿宋" w:cs="仿宋"/>
                <w:sz w:val="24"/>
                <w:szCs w:val="24"/>
              </w:rPr>
              <w:fldChar w:fldCharType="separate"/>
            </w:r>
            <w:r>
              <w:rPr>
                <w:rFonts w:hint="eastAsia" w:ascii="仿宋" w:hAnsi="仿宋" w:eastAsia="仿宋" w:cs="仿宋"/>
                <w:sz w:val="24"/>
                <w:szCs w:val="24"/>
              </w:rPr>
              <w:t>《家庭财产综合保险》</w:t>
            </w:r>
            <w:r>
              <w:rPr>
                <w:rFonts w:hint="eastAsia" w:ascii="仿宋" w:hAnsi="仿宋" w:eastAsia="仿宋" w:cs="仿宋"/>
                <w:sz w:val="24"/>
                <w:szCs w:val="24"/>
              </w:rPr>
              <w:fldChar w:fldCharType="end"/>
            </w:r>
            <w:r>
              <w:rPr>
                <w:rFonts w:hint="eastAsia" w:ascii="仿宋" w:hAnsi="仿宋" w:eastAsia="仿宋" w:cs="仿宋"/>
                <w:sz w:val="24"/>
                <w:szCs w:val="24"/>
              </w:rPr>
              <w:t>，承保公司及条款，提供理赔服务的知识</w:t>
            </w:r>
          </w:p>
          <w:p>
            <w:pPr>
              <w:suppressAutoHyphens/>
              <w:jc w:val="left"/>
              <w:rPr>
                <w:rFonts w:hint="eastAsia" w:ascii="仿宋" w:hAnsi="仿宋" w:eastAsia="仿宋" w:cs="仿宋"/>
                <w:sz w:val="24"/>
                <w:szCs w:val="24"/>
              </w:rPr>
            </w:pPr>
            <w:r>
              <w:rPr>
                <w:rFonts w:hint="eastAsia" w:ascii="仿宋" w:hAnsi="仿宋" w:eastAsia="仿宋" w:cs="仿宋"/>
                <w:sz w:val="24"/>
                <w:szCs w:val="24"/>
              </w:rPr>
              <w:t>3.《旅游民宿基本要求与评价》相关法规条文</w:t>
            </w:r>
          </w:p>
        </w:tc>
        <w:tc>
          <w:tcPr>
            <w:tcW w:w="854" w:type="dxa"/>
            <w:vAlign w:val="center"/>
          </w:tcPr>
          <w:p>
            <w:pPr>
              <w:jc w:val="center"/>
              <w:rPr>
                <w:rFonts w:hint="eastAsia" w:ascii="仿宋" w:hAnsi="仿宋" w:eastAsia="仿宋" w:cs="仿宋"/>
                <w:sz w:val="24"/>
                <w:szCs w:val="24"/>
              </w:rPr>
            </w:pPr>
            <w:r>
              <w:rPr>
                <w:rFonts w:hint="eastAsia" w:ascii="仿宋" w:hAnsi="仿宋" w:eastAsia="仿宋" w:cs="仿宋"/>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8" w:hRule="atLeast"/>
          <w:jc w:val="center"/>
        </w:trPr>
        <w:tc>
          <w:tcPr>
            <w:tcW w:w="1296" w:type="dxa"/>
            <w:vAlign w:val="center"/>
          </w:tcPr>
          <w:p>
            <w:pPr>
              <w:ind w:firstLine="240" w:firstLineChars="100"/>
              <w:jc w:val="center"/>
              <w:rPr>
                <w:rFonts w:hint="eastAsia" w:ascii="仿宋" w:hAnsi="仿宋" w:eastAsia="仿宋" w:cs="仿宋"/>
                <w:b w:val="0"/>
                <w:bCs/>
                <w:sz w:val="24"/>
                <w:szCs w:val="24"/>
              </w:rPr>
            </w:pPr>
            <w:r>
              <w:rPr>
                <w:rFonts w:hint="eastAsia" w:ascii="仿宋" w:hAnsi="仿宋" w:eastAsia="仿宋" w:cs="仿宋"/>
                <w:b w:val="0"/>
                <w:bCs/>
                <w:sz w:val="24"/>
                <w:szCs w:val="24"/>
              </w:rPr>
              <w:t>（二）</w:t>
            </w:r>
          </w:p>
          <w:p>
            <w:pPr>
              <w:jc w:val="center"/>
              <w:rPr>
                <w:rFonts w:hint="eastAsia" w:ascii="仿宋" w:hAnsi="仿宋" w:eastAsia="仿宋" w:cs="仿宋"/>
                <w:b w:val="0"/>
                <w:bCs/>
                <w:sz w:val="24"/>
                <w:szCs w:val="24"/>
              </w:rPr>
            </w:pPr>
            <w:r>
              <w:rPr>
                <w:rFonts w:hint="eastAsia" w:ascii="仿宋" w:hAnsi="仿宋" w:eastAsia="仿宋" w:cs="仿宋"/>
                <w:b w:val="0"/>
                <w:bCs/>
                <w:sz w:val="24"/>
                <w:szCs w:val="24"/>
              </w:rPr>
              <w:t>入住接待服务</w:t>
            </w:r>
          </w:p>
        </w:tc>
        <w:tc>
          <w:tcPr>
            <w:tcW w:w="3452" w:type="dxa"/>
          </w:tcPr>
          <w:p>
            <w:pPr>
              <w:numPr>
                <w:ilvl w:val="0"/>
                <w:numId w:val="3"/>
              </w:numPr>
              <w:suppressAutoHyphens/>
              <w:jc w:val="left"/>
              <w:rPr>
                <w:rFonts w:hint="eastAsia" w:ascii="仿宋" w:hAnsi="仿宋" w:eastAsia="仿宋" w:cs="仿宋"/>
                <w:sz w:val="24"/>
                <w:szCs w:val="24"/>
              </w:rPr>
            </w:pPr>
            <w:r>
              <w:rPr>
                <w:rFonts w:hint="eastAsia" w:ascii="仿宋" w:hAnsi="仿宋" w:eastAsia="仿宋" w:cs="仿宋"/>
                <w:sz w:val="24"/>
                <w:szCs w:val="24"/>
              </w:rPr>
              <w:t>能用普通话提供迎宾和运送行李服务</w:t>
            </w:r>
          </w:p>
          <w:p>
            <w:pPr>
              <w:numPr>
                <w:ilvl w:val="0"/>
                <w:numId w:val="3"/>
              </w:numPr>
              <w:suppressAutoHyphens/>
              <w:jc w:val="left"/>
              <w:rPr>
                <w:rFonts w:hint="eastAsia" w:ascii="仿宋" w:hAnsi="仿宋" w:eastAsia="仿宋" w:cs="仿宋"/>
                <w:sz w:val="24"/>
                <w:szCs w:val="24"/>
              </w:rPr>
            </w:pPr>
            <w:r>
              <w:rPr>
                <w:rFonts w:hint="eastAsia" w:ascii="仿宋" w:hAnsi="仿宋" w:eastAsia="仿宋" w:cs="仿宋"/>
                <w:sz w:val="24"/>
                <w:szCs w:val="24"/>
              </w:rPr>
              <w:t>能用普通话提供入住登记服务</w:t>
            </w:r>
          </w:p>
          <w:p>
            <w:pPr>
              <w:numPr>
                <w:ilvl w:val="0"/>
                <w:numId w:val="3"/>
              </w:numPr>
              <w:suppressAutoHyphens/>
              <w:jc w:val="left"/>
              <w:rPr>
                <w:rFonts w:hint="eastAsia" w:ascii="仿宋" w:hAnsi="仿宋" w:eastAsia="仿宋" w:cs="仿宋"/>
                <w:sz w:val="24"/>
                <w:szCs w:val="24"/>
              </w:rPr>
            </w:pPr>
            <w:r>
              <w:rPr>
                <w:rFonts w:hint="eastAsia" w:ascii="仿宋" w:hAnsi="仿宋" w:eastAsia="仿宋" w:cs="仿宋"/>
                <w:sz w:val="24"/>
                <w:szCs w:val="24"/>
              </w:rPr>
              <w:t>能用普通话表达中西方节日祝福</w:t>
            </w:r>
          </w:p>
          <w:p>
            <w:pPr>
              <w:numPr>
                <w:ilvl w:val="0"/>
                <w:numId w:val="3"/>
              </w:numPr>
              <w:suppressAutoHyphens/>
              <w:jc w:val="left"/>
              <w:rPr>
                <w:rFonts w:hint="eastAsia" w:ascii="仿宋" w:hAnsi="仿宋" w:eastAsia="仿宋" w:cs="仿宋"/>
                <w:sz w:val="24"/>
                <w:szCs w:val="24"/>
              </w:rPr>
            </w:pPr>
            <w:r>
              <w:rPr>
                <w:rFonts w:hint="eastAsia" w:ascii="仿宋" w:hAnsi="仿宋" w:eastAsia="仿宋" w:cs="仿宋"/>
                <w:sz w:val="24"/>
                <w:szCs w:val="24"/>
              </w:rPr>
              <w:t>能用普通话提供民宿设施的咨询服务</w:t>
            </w:r>
          </w:p>
          <w:p>
            <w:pPr>
              <w:numPr>
                <w:ilvl w:val="0"/>
                <w:numId w:val="3"/>
              </w:numPr>
              <w:suppressAutoHyphens/>
              <w:jc w:val="left"/>
              <w:rPr>
                <w:rFonts w:hint="eastAsia" w:ascii="仿宋" w:hAnsi="仿宋" w:eastAsia="仿宋" w:cs="仿宋"/>
                <w:color w:val="383838"/>
                <w:sz w:val="24"/>
                <w:szCs w:val="24"/>
              </w:rPr>
            </w:pPr>
            <w:r>
              <w:rPr>
                <w:rFonts w:hint="eastAsia" w:ascii="仿宋" w:hAnsi="仿宋" w:eastAsia="仿宋" w:cs="仿宋"/>
                <w:sz w:val="24"/>
                <w:szCs w:val="24"/>
              </w:rPr>
              <w:t>能提供旅游购物及出行信息的咨询服务</w:t>
            </w:r>
          </w:p>
          <w:p>
            <w:pPr>
              <w:numPr>
                <w:ilvl w:val="0"/>
                <w:numId w:val="3"/>
              </w:numPr>
              <w:suppressAutoHyphens/>
              <w:jc w:val="left"/>
              <w:rPr>
                <w:rFonts w:hint="eastAsia" w:ascii="仿宋" w:hAnsi="仿宋" w:eastAsia="仿宋" w:cs="仿宋"/>
                <w:color w:val="383838"/>
                <w:sz w:val="24"/>
                <w:szCs w:val="24"/>
              </w:rPr>
            </w:pPr>
            <w:r>
              <w:rPr>
                <w:rFonts w:hint="eastAsia" w:ascii="仿宋" w:hAnsi="仿宋" w:eastAsia="仿宋" w:cs="仿宋"/>
                <w:sz w:val="24"/>
                <w:szCs w:val="24"/>
              </w:rPr>
              <w:t>能处理换房服务</w:t>
            </w:r>
          </w:p>
          <w:p>
            <w:pPr>
              <w:numPr>
                <w:ilvl w:val="0"/>
                <w:numId w:val="3"/>
              </w:numPr>
              <w:suppressAutoHyphens/>
              <w:jc w:val="left"/>
              <w:rPr>
                <w:rFonts w:hint="eastAsia" w:ascii="仿宋" w:hAnsi="仿宋" w:eastAsia="仿宋" w:cs="仿宋"/>
                <w:sz w:val="24"/>
                <w:szCs w:val="24"/>
              </w:rPr>
            </w:pPr>
            <w:r>
              <w:rPr>
                <w:rFonts w:hint="eastAsia" w:ascii="仿宋" w:hAnsi="仿宋" w:eastAsia="仿宋" w:cs="仿宋"/>
                <w:sz w:val="24"/>
                <w:szCs w:val="24"/>
              </w:rPr>
              <w:t>能应对住客身份证丢失的情况</w:t>
            </w:r>
          </w:p>
        </w:tc>
        <w:tc>
          <w:tcPr>
            <w:tcW w:w="3588" w:type="dxa"/>
          </w:tcPr>
          <w:p>
            <w:pPr>
              <w:numPr>
                <w:ilvl w:val="0"/>
                <w:numId w:val="0"/>
              </w:numPr>
              <w:suppressAutoHyphens/>
              <w:ind w:leftChars="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迎宾和运送行李服务的标准工作流程知识</w:t>
            </w:r>
          </w:p>
          <w:p>
            <w:pPr>
              <w:numPr>
                <w:ilvl w:val="0"/>
                <w:numId w:val="0"/>
              </w:numPr>
              <w:suppressAutoHyphens/>
              <w:ind w:leftChars="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入住登记服务的标准工作流程知识</w:t>
            </w:r>
          </w:p>
          <w:p>
            <w:pPr>
              <w:numPr>
                <w:ilvl w:val="0"/>
                <w:numId w:val="0"/>
              </w:numPr>
              <w:suppressAutoHyphens/>
              <w:ind w:leftChars="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中国民族文化和礼仪的相关知识和中国传统节日知识</w:t>
            </w:r>
          </w:p>
          <w:p>
            <w:pPr>
              <w:numPr>
                <w:ilvl w:val="0"/>
                <w:numId w:val="0"/>
              </w:numPr>
              <w:suppressAutoHyphens/>
              <w:ind w:leftChars="0"/>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民宿设施简介的相关知识</w:t>
            </w:r>
          </w:p>
          <w:p>
            <w:pPr>
              <w:numPr>
                <w:ilvl w:val="0"/>
                <w:numId w:val="0"/>
              </w:numPr>
              <w:suppressAutoHyphens/>
              <w:ind w:left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旅游购物指南的知识</w:t>
            </w:r>
          </w:p>
          <w:p>
            <w:pPr>
              <w:numPr>
                <w:ilvl w:val="0"/>
                <w:numId w:val="0"/>
              </w:numPr>
              <w:suppressAutoHyphens/>
              <w:ind w:leftChars="0"/>
              <w:jc w:val="left"/>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换房服务的标准工作流程及相关知识</w:t>
            </w:r>
          </w:p>
          <w:p>
            <w:pPr>
              <w:numPr>
                <w:ilvl w:val="0"/>
                <w:numId w:val="0"/>
              </w:numPr>
              <w:suppressAutoHyphens/>
              <w:ind w:leftChars="0"/>
              <w:jc w:val="left"/>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处理突发事件的标准工作流程及相关知识</w:t>
            </w:r>
          </w:p>
        </w:tc>
        <w:tc>
          <w:tcPr>
            <w:tcW w:w="85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jc w:val="center"/>
        </w:trPr>
        <w:tc>
          <w:tcPr>
            <w:tcW w:w="129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（三）</w:t>
            </w:r>
          </w:p>
          <w:p>
            <w:pPr>
              <w:jc w:val="center"/>
              <w:rPr>
                <w:rFonts w:hint="eastAsia" w:ascii="仿宋" w:hAnsi="仿宋" w:eastAsia="仿宋" w:cs="仿宋"/>
                <w:b w:val="0"/>
                <w:bCs/>
                <w:sz w:val="24"/>
                <w:szCs w:val="24"/>
              </w:rPr>
            </w:pPr>
            <w:r>
              <w:rPr>
                <w:rFonts w:hint="eastAsia" w:ascii="仿宋" w:hAnsi="仿宋" w:eastAsia="仿宋" w:cs="仿宋"/>
                <w:b w:val="0"/>
                <w:bCs/>
                <w:sz w:val="24"/>
                <w:szCs w:val="24"/>
              </w:rPr>
              <w:t>餐饮服务</w:t>
            </w:r>
          </w:p>
          <w:p>
            <w:pPr>
              <w:ind w:firstLine="240" w:firstLineChars="100"/>
              <w:jc w:val="center"/>
              <w:rPr>
                <w:rFonts w:hint="eastAsia" w:ascii="仿宋" w:hAnsi="仿宋" w:eastAsia="仿宋" w:cs="仿宋"/>
                <w:b w:val="0"/>
                <w:bCs/>
                <w:sz w:val="24"/>
                <w:szCs w:val="24"/>
              </w:rPr>
            </w:pPr>
          </w:p>
        </w:tc>
        <w:tc>
          <w:tcPr>
            <w:tcW w:w="3452" w:type="dxa"/>
          </w:tcPr>
          <w:p>
            <w:pPr>
              <w:numPr>
                <w:ilvl w:val="0"/>
                <w:numId w:val="4"/>
              </w:numPr>
              <w:suppressAutoHyphens/>
              <w:jc w:val="left"/>
              <w:rPr>
                <w:rFonts w:hint="eastAsia" w:ascii="仿宋" w:hAnsi="仿宋" w:eastAsia="仿宋" w:cs="仿宋"/>
                <w:sz w:val="24"/>
                <w:szCs w:val="24"/>
              </w:rPr>
            </w:pPr>
            <w:r>
              <w:rPr>
                <w:rFonts w:hint="eastAsia" w:ascii="仿宋" w:hAnsi="仿宋" w:eastAsia="仿宋" w:cs="仿宋"/>
                <w:color w:val="383838"/>
                <w:sz w:val="24"/>
                <w:szCs w:val="24"/>
                <w:shd w:val="clear" w:color="auto" w:fill="FFFFFF"/>
              </w:rPr>
              <w:t>能提供简单早餐或包餐服务，</w:t>
            </w:r>
            <w:r>
              <w:rPr>
                <w:rFonts w:hint="eastAsia" w:ascii="仿宋" w:hAnsi="仿宋" w:eastAsia="仿宋" w:cs="仿宋"/>
                <w:sz w:val="24"/>
                <w:szCs w:val="24"/>
              </w:rPr>
              <w:t>为客人上餐食、添加茶水。</w:t>
            </w:r>
          </w:p>
          <w:p>
            <w:pPr>
              <w:numPr>
                <w:ilvl w:val="0"/>
                <w:numId w:val="4"/>
              </w:numPr>
              <w:suppressAutoHyphens/>
              <w:jc w:val="left"/>
              <w:rPr>
                <w:rFonts w:hint="eastAsia" w:ascii="仿宋" w:hAnsi="仿宋" w:eastAsia="仿宋" w:cs="仿宋"/>
                <w:sz w:val="24"/>
                <w:szCs w:val="24"/>
              </w:rPr>
            </w:pPr>
            <w:r>
              <w:rPr>
                <w:rFonts w:hint="eastAsia" w:ascii="仿宋" w:hAnsi="仿宋" w:eastAsia="仿宋" w:cs="仿宋"/>
                <w:sz w:val="24"/>
                <w:szCs w:val="24"/>
              </w:rPr>
              <w:t>能妥善处理菜品质量不佳等投诉</w:t>
            </w:r>
          </w:p>
        </w:tc>
        <w:tc>
          <w:tcPr>
            <w:tcW w:w="3588" w:type="dxa"/>
          </w:tcPr>
          <w:p>
            <w:pPr>
              <w:numPr>
                <w:ilvl w:val="0"/>
                <w:numId w:val="0"/>
              </w:numPr>
              <w:suppressAutoHyphens/>
              <w:ind w:leftChars="0"/>
              <w:jc w:val="left"/>
              <w:rPr>
                <w:rFonts w:hint="eastAsia" w:ascii="仿宋" w:hAnsi="仿宋" w:eastAsia="仿宋" w:cs="仿宋"/>
                <w:sz w:val="24"/>
                <w:szCs w:val="24"/>
              </w:rPr>
            </w:pPr>
            <w:r>
              <w:rPr>
                <w:rFonts w:hint="eastAsia" w:ascii="仿宋" w:hAnsi="仿宋" w:eastAsia="仿宋" w:cs="仿宋"/>
                <w:color w:val="383838"/>
                <w:sz w:val="24"/>
                <w:szCs w:val="24"/>
                <w:shd w:val="clear" w:color="auto" w:fill="FFFFFF"/>
                <w:lang w:val="en-US" w:eastAsia="zh-CN"/>
              </w:rPr>
              <w:t>1.</w:t>
            </w:r>
            <w:r>
              <w:rPr>
                <w:rFonts w:hint="eastAsia" w:ascii="仿宋" w:hAnsi="仿宋" w:eastAsia="仿宋" w:cs="仿宋"/>
                <w:color w:val="383838"/>
                <w:sz w:val="24"/>
                <w:szCs w:val="24"/>
                <w:shd w:val="clear" w:color="auto" w:fill="FFFFFF"/>
              </w:rPr>
              <w:t>简单早餐</w:t>
            </w:r>
            <w:r>
              <w:rPr>
                <w:rFonts w:hint="eastAsia" w:ascii="仿宋" w:hAnsi="仿宋" w:eastAsia="仿宋" w:cs="仿宋"/>
                <w:sz w:val="24"/>
                <w:szCs w:val="24"/>
              </w:rPr>
              <w:t>服务的标准工作流程知识</w:t>
            </w:r>
          </w:p>
          <w:p>
            <w:pPr>
              <w:numPr>
                <w:ilvl w:val="0"/>
                <w:numId w:val="0"/>
              </w:numPr>
              <w:suppressAutoHyphens/>
              <w:ind w:leftChars="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处理突发事件的标准工作流程知识</w:t>
            </w:r>
          </w:p>
          <w:p>
            <w:pPr>
              <w:suppressAutoHyphens/>
              <w:jc w:val="left"/>
              <w:rPr>
                <w:rFonts w:hint="eastAsia" w:ascii="仿宋" w:hAnsi="仿宋" w:eastAsia="仿宋" w:cs="仿宋"/>
                <w:sz w:val="24"/>
                <w:szCs w:val="24"/>
              </w:rPr>
            </w:pPr>
          </w:p>
        </w:tc>
        <w:tc>
          <w:tcPr>
            <w:tcW w:w="85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129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（四）</w:t>
            </w:r>
          </w:p>
          <w:p>
            <w:pPr>
              <w:jc w:val="center"/>
              <w:rPr>
                <w:rFonts w:hint="eastAsia" w:ascii="仿宋" w:hAnsi="仿宋" w:eastAsia="仿宋" w:cs="仿宋"/>
                <w:b w:val="0"/>
                <w:bCs/>
                <w:sz w:val="24"/>
                <w:szCs w:val="24"/>
              </w:rPr>
            </w:pPr>
            <w:r>
              <w:rPr>
                <w:rFonts w:hint="eastAsia" w:ascii="仿宋" w:hAnsi="仿宋" w:eastAsia="仿宋" w:cs="仿宋"/>
                <w:b w:val="0"/>
                <w:bCs/>
                <w:sz w:val="24"/>
                <w:szCs w:val="24"/>
              </w:rPr>
              <w:t>民宿设施</w:t>
            </w:r>
          </w:p>
          <w:p>
            <w:pPr>
              <w:jc w:val="center"/>
              <w:rPr>
                <w:rFonts w:hint="eastAsia" w:ascii="仿宋" w:hAnsi="仿宋" w:eastAsia="仿宋" w:cs="仿宋"/>
                <w:b w:val="0"/>
                <w:bCs/>
                <w:sz w:val="24"/>
                <w:szCs w:val="24"/>
              </w:rPr>
            </w:pPr>
            <w:r>
              <w:rPr>
                <w:rFonts w:hint="eastAsia" w:ascii="仿宋" w:hAnsi="仿宋" w:eastAsia="仿宋" w:cs="仿宋"/>
                <w:b w:val="0"/>
                <w:bCs/>
                <w:sz w:val="24"/>
                <w:szCs w:val="24"/>
              </w:rPr>
              <w:t>维护服务</w:t>
            </w:r>
          </w:p>
        </w:tc>
        <w:tc>
          <w:tcPr>
            <w:tcW w:w="3452" w:type="dxa"/>
          </w:tcPr>
          <w:p>
            <w:pPr>
              <w:numPr>
                <w:ilvl w:val="0"/>
                <w:numId w:val="5"/>
              </w:numPr>
              <w:suppressAutoHyphens/>
              <w:jc w:val="left"/>
              <w:rPr>
                <w:rFonts w:hint="eastAsia" w:ascii="仿宋" w:hAnsi="仿宋" w:eastAsia="仿宋" w:cs="仿宋"/>
                <w:sz w:val="24"/>
                <w:szCs w:val="24"/>
              </w:rPr>
            </w:pPr>
            <w:r>
              <w:rPr>
                <w:rFonts w:hint="eastAsia" w:ascii="仿宋" w:hAnsi="仿宋" w:eastAsia="仿宋" w:cs="仿宋"/>
                <w:sz w:val="24"/>
                <w:szCs w:val="24"/>
              </w:rPr>
              <w:t>能提供物品添加服务</w:t>
            </w:r>
          </w:p>
          <w:p>
            <w:pPr>
              <w:numPr>
                <w:ilvl w:val="0"/>
                <w:numId w:val="5"/>
              </w:numPr>
              <w:suppressAutoHyphens/>
              <w:ind w:left="368" w:hanging="368"/>
              <w:jc w:val="left"/>
              <w:rPr>
                <w:rFonts w:hint="eastAsia" w:ascii="仿宋" w:hAnsi="仿宋" w:eastAsia="仿宋" w:cs="仿宋"/>
                <w:sz w:val="24"/>
                <w:szCs w:val="24"/>
              </w:rPr>
            </w:pPr>
            <w:r>
              <w:rPr>
                <w:rFonts w:hint="eastAsia" w:ascii="仿宋" w:hAnsi="仿宋" w:eastAsia="仿宋" w:cs="仿宋"/>
                <w:sz w:val="24"/>
                <w:szCs w:val="24"/>
              </w:rPr>
              <w:t>能用普通话提供网络连接服务</w:t>
            </w:r>
          </w:p>
          <w:p>
            <w:pPr>
              <w:numPr>
                <w:ilvl w:val="0"/>
                <w:numId w:val="5"/>
              </w:numPr>
              <w:suppressAutoHyphens/>
              <w:jc w:val="left"/>
              <w:rPr>
                <w:rFonts w:hint="eastAsia" w:ascii="仿宋" w:hAnsi="仿宋" w:eastAsia="仿宋" w:cs="仿宋"/>
                <w:color w:val="383838"/>
                <w:sz w:val="24"/>
                <w:szCs w:val="24"/>
              </w:rPr>
            </w:pPr>
            <w:r>
              <w:rPr>
                <w:rFonts w:hint="eastAsia" w:ascii="仿宋" w:hAnsi="仿宋" w:eastAsia="仿宋" w:cs="仿宋"/>
                <w:sz w:val="24"/>
                <w:szCs w:val="24"/>
              </w:rPr>
              <w:t>能提供</w:t>
            </w:r>
            <w:r>
              <w:rPr>
                <w:rFonts w:hint="eastAsia" w:ascii="仿宋" w:hAnsi="仿宋" w:eastAsia="仿宋" w:cs="仿宋"/>
                <w:color w:val="383838"/>
                <w:sz w:val="24"/>
                <w:szCs w:val="24"/>
                <w:shd w:val="clear" w:color="auto" w:fill="FFFFFF"/>
              </w:rPr>
              <w:t>浴室、</w:t>
            </w:r>
            <w:r>
              <w:rPr>
                <w:rFonts w:hint="eastAsia" w:ascii="仿宋" w:hAnsi="仿宋" w:eastAsia="仿宋" w:cs="仿宋"/>
                <w:color w:val="484848"/>
                <w:sz w:val="24"/>
                <w:szCs w:val="24"/>
                <w:shd w:val="clear" w:color="auto" w:fill="F8F8F8"/>
              </w:rPr>
              <w:t>独立厨房</w:t>
            </w:r>
            <w:r>
              <w:rPr>
                <w:rFonts w:hint="eastAsia" w:ascii="仿宋" w:hAnsi="仿宋" w:eastAsia="仿宋" w:cs="仿宋"/>
                <w:sz w:val="24"/>
                <w:szCs w:val="24"/>
              </w:rPr>
              <w:t>使用指引服务</w:t>
            </w:r>
          </w:p>
          <w:p>
            <w:pPr>
              <w:numPr>
                <w:ilvl w:val="0"/>
                <w:numId w:val="5"/>
              </w:numPr>
              <w:suppressAutoHyphens/>
              <w:jc w:val="left"/>
              <w:rPr>
                <w:rFonts w:hint="eastAsia" w:ascii="仿宋" w:hAnsi="仿宋" w:eastAsia="仿宋" w:cs="仿宋"/>
                <w:color w:val="383838"/>
                <w:sz w:val="24"/>
                <w:szCs w:val="24"/>
              </w:rPr>
            </w:pPr>
            <w:r>
              <w:rPr>
                <w:rFonts w:hint="eastAsia" w:ascii="仿宋" w:hAnsi="仿宋" w:eastAsia="仿宋" w:cs="仿宋"/>
                <w:sz w:val="24"/>
                <w:szCs w:val="24"/>
              </w:rPr>
              <w:t>能处理水电、</w:t>
            </w:r>
            <w:r>
              <w:rPr>
                <w:rFonts w:hint="eastAsia" w:ascii="仿宋" w:hAnsi="仿宋" w:eastAsia="仿宋" w:cs="仿宋"/>
                <w:color w:val="383838"/>
                <w:sz w:val="24"/>
                <w:szCs w:val="24"/>
                <w:shd w:val="clear" w:color="auto" w:fill="FFFFFF"/>
              </w:rPr>
              <w:t>户外、综合设施</w:t>
            </w:r>
            <w:r>
              <w:rPr>
                <w:rFonts w:hint="eastAsia" w:ascii="仿宋" w:hAnsi="仿宋" w:eastAsia="仿宋" w:cs="仿宋"/>
                <w:sz w:val="24"/>
                <w:szCs w:val="24"/>
              </w:rPr>
              <w:t>投诉</w:t>
            </w:r>
          </w:p>
          <w:p>
            <w:pPr>
              <w:numPr>
                <w:ilvl w:val="0"/>
                <w:numId w:val="5"/>
              </w:numPr>
              <w:suppressAutoHyphens/>
              <w:jc w:val="left"/>
              <w:rPr>
                <w:rFonts w:hint="eastAsia" w:ascii="仿宋" w:hAnsi="仿宋" w:eastAsia="仿宋" w:cs="仿宋"/>
                <w:sz w:val="24"/>
                <w:szCs w:val="24"/>
              </w:rPr>
            </w:pPr>
            <w:r>
              <w:rPr>
                <w:rFonts w:hint="eastAsia" w:ascii="仿宋" w:hAnsi="仿宋" w:eastAsia="仿宋" w:cs="仿宋"/>
                <w:sz w:val="24"/>
                <w:szCs w:val="24"/>
              </w:rPr>
              <w:t>能用普通话礼貌拒绝超过职责范围的要求</w:t>
            </w:r>
          </w:p>
        </w:tc>
        <w:tc>
          <w:tcPr>
            <w:tcW w:w="3588" w:type="dxa"/>
          </w:tcPr>
          <w:p>
            <w:pPr>
              <w:numPr>
                <w:ilvl w:val="0"/>
                <w:numId w:val="0"/>
              </w:numPr>
              <w:suppressAutoHyphens/>
              <w:ind w:leftChars="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民宿物品添加服务的标准工作流程及相关知识</w:t>
            </w:r>
          </w:p>
          <w:p>
            <w:pPr>
              <w:numPr>
                <w:ilvl w:val="0"/>
                <w:numId w:val="0"/>
              </w:numPr>
              <w:suppressAutoHyphens/>
              <w:ind w:leftChars="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民宿网络连接服务的标准工作流程及相关知识</w:t>
            </w:r>
          </w:p>
          <w:p>
            <w:pPr>
              <w:numPr>
                <w:ilvl w:val="0"/>
                <w:numId w:val="0"/>
              </w:numPr>
              <w:suppressAutoHyphens/>
              <w:ind w:leftChars="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民宿</w:t>
            </w:r>
            <w:r>
              <w:rPr>
                <w:rFonts w:hint="eastAsia" w:ascii="仿宋" w:hAnsi="仿宋" w:eastAsia="仿宋" w:cs="仿宋"/>
                <w:color w:val="484848"/>
                <w:sz w:val="24"/>
                <w:szCs w:val="24"/>
                <w:shd w:val="clear" w:color="auto" w:fill="F8F8F8"/>
              </w:rPr>
              <w:t>厨房</w:t>
            </w:r>
            <w:r>
              <w:rPr>
                <w:rFonts w:hint="eastAsia" w:ascii="仿宋" w:hAnsi="仿宋" w:eastAsia="仿宋" w:cs="仿宋"/>
                <w:color w:val="484848"/>
                <w:sz w:val="24"/>
                <w:szCs w:val="24"/>
                <w:shd w:val="clear" w:color="auto" w:fill="FFFFFF"/>
              </w:rPr>
              <w:t>杯碟餐具，冰箱，洗衣机等</w:t>
            </w:r>
            <w:r>
              <w:rPr>
                <w:rFonts w:hint="eastAsia" w:ascii="仿宋" w:hAnsi="仿宋" w:eastAsia="仿宋" w:cs="仿宋"/>
                <w:sz w:val="24"/>
                <w:szCs w:val="24"/>
              </w:rPr>
              <w:t>设施使用指引服务的标准工作流程知识</w:t>
            </w:r>
          </w:p>
          <w:p>
            <w:pPr>
              <w:numPr>
                <w:ilvl w:val="0"/>
                <w:numId w:val="0"/>
              </w:numPr>
              <w:suppressAutoHyphens/>
              <w:ind w:leftChars="0"/>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处理民宿</w:t>
            </w:r>
            <w:r>
              <w:rPr>
                <w:rFonts w:hint="eastAsia" w:ascii="仿宋" w:hAnsi="仿宋" w:eastAsia="仿宋" w:cs="仿宋"/>
                <w:color w:val="383838"/>
                <w:sz w:val="24"/>
                <w:szCs w:val="24"/>
                <w:shd w:val="clear" w:color="auto" w:fill="FFFFFF"/>
              </w:rPr>
              <w:t>户外家具、共用休息室，电视区</w:t>
            </w:r>
            <w:r>
              <w:rPr>
                <w:rFonts w:hint="eastAsia" w:ascii="仿宋" w:hAnsi="仿宋" w:eastAsia="仿宋" w:cs="仿宋"/>
                <w:sz w:val="24"/>
                <w:szCs w:val="24"/>
              </w:rPr>
              <w:t>使用指引服务的标准工作流程知识</w:t>
            </w:r>
          </w:p>
          <w:p>
            <w:pPr>
              <w:numPr>
                <w:ilvl w:val="0"/>
                <w:numId w:val="0"/>
              </w:numPr>
              <w:suppressAutoHyphens/>
              <w:ind w:left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礼貌拒绝的标准工作流程及相关普通话知识</w:t>
            </w:r>
          </w:p>
        </w:tc>
        <w:tc>
          <w:tcPr>
            <w:tcW w:w="854" w:type="dxa"/>
            <w:vAlign w:val="center"/>
          </w:tcPr>
          <w:p>
            <w:pPr>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jc w:val="center"/>
        </w:trPr>
        <w:tc>
          <w:tcPr>
            <w:tcW w:w="129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（五）</w:t>
            </w:r>
          </w:p>
          <w:p>
            <w:pPr>
              <w:jc w:val="center"/>
              <w:rPr>
                <w:rFonts w:hint="eastAsia" w:ascii="仿宋" w:hAnsi="仿宋" w:eastAsia="仿宋" w:cs="仿宋"/>
                <w:b w:val="0"/>
                <w:bCs/>
                <w:sz w:val="24"/>
                <w:szCs w:val="24"/>
              </w:rPr>
            </w:pPr>
            <w:r>
              <w:rPr>
                <w:rFonts w:hint="eastAsia" w:ascii="仿宋" w:hAnsi="仿宋" w:eastAsia="仿宋" w:cs="仿宋"/>
                <w:b w:val="0"/>
                <w:bCs/>
                <w:sz w:val="24"/>
                <w:szCs w:val="24"/>
              </w:rPr>
              <w:t>民宿清洁</w:t>
            </w:r>
          </w:p>
          <w:p>
            <w:pPr>
              <w:ind w:firstLine="240" w:firstLineChars="100"/>
              <w:jc w:val="center"/>
              <w:rPr>
                <w:rFonts w:hint="eastAsia" w:ascii="仿宋" w:hAnsi="仿宋" w:eastAsia="仿宋" w:cs="仿宋"/>
                <w:b w:val="0"/>
                <w:bCs/>
                <w:sz w:val="24"/>
                <w:szCs w:val="24"/>
              </w:rPr>
            </w:pPr>
            <w:r>
              <w:rPr>
                <w:rFonts w:hint="eastAsia" w:ascii="仿宋" w:hAnsi="仿宋" w:eastAsia="仿宋" w:cs="仿宋"/>
                <w:b w:val="0"/>
                <w:bCs/>
                <w:sz w:val="24"/>
                <w:szCs w:val="24"/>
              </w:rPr>
              <w:t>服务</w:t>
            </w:r>
          </w:p>
        </w:tc>
        <w:tc>
          <w:tcPr>
            <w:tcW w:w="3452" w:type="dxa"/>
          </w:tcPr>
          <w:p>
            <w:pPr>
              <w:numPr>
                <w:ilvl w:val="0"/>
                <w:numId w:val="6"/>
              </w:numPr>
              <w:suppressAutoHyphens/>
              <w:jc w:val="left"/>
              <w:rPr>
                <w:rFonts w:hint="eastAsia" w:ascii="仿宋" w:hAnsi="仿宋" w:eastAsia="仿宋" w:cs="仿宋"/>
                <w:sz w:val="24"/>
                <w:szCs w:val="24"/>
              </w:rPr>
            </w:pPr>
            <w:r>
              <w:rPr>
                <w:rFonts w:hint="eastAsia" w:ascii="仿宋" w:hAnsi="仿宋" w:eastAsia="仿宋" w:cs="仿宋"/>
                <w:sz w:val="24"/>
                <w:szCs w:val="24"/>
              </w:rPr>
              <w:t>能提供民宿清洁服务</w:t>
            </w:r>
          </w:p>
          <w:p>
            <w:pPr>
              <w:numPr>
                <w:ilvl w:val="0"/>
                <w:numId w:val="6"/>
              </w:numPr>
              <w:suppressAutoHyphens/>
              <w:ind w:left="2" w:leftChars="1"/>
              <w:jc w:val="left"/>
              <w:rPr>
                <w:rFonts w:hint="eastAsia" w:ascii="仿宋" w:hAnsi="仿宋" w:eastAsia="仿宋" w:cs="仿宋"/>
                <w:sz w:val="24"/>
                <w:szCs w:val="24"/>
              </w:rPr>
            </w:pPr>
            <w:r>
              <w:rPr>
                <w:rFonts w:hint="eastAsia" w:ascii="仿宋" w:hAnsi="仿宋" w:eastAsia="仿宋" w:cs="仿宋"/>
                <w:sz w:val="24"/>
                <w:szCs w:val="24"/>
              </w:rPr>
              <w:t>能提供餐用具消毒杀菌服务</w:t>
            </w:r>
          </w:p>
          <w:p>
            <w:pPr>
              <w:suppressAutoHyphens/>
              <w:jc w:val="left"/>
              <w:rPr>
                <w:rFonts w:hint="eastAsia" w:ascii="仿宋" w:hAnsi="仿宋" w:eastAsia="仿宋" w:cs="仿宋"/>
                <w:sz w:val="24"/>
                <w:szCs w:val="24"/>
              </w:rPr>
            </w:pPr>
          </w:p>
        </w:tc>
        <w:tc>
          <w:tcPr>
            <w:tcW w:w="3588" w:type="dxa"/>
          </w:tcPr>
          <w:p>
            <w:pPr>
              <w:numPr>
                <w:ilvl w:val="0"/>
                <w:numId w:val="0"/>
              </w:numPr>
              <w:suppressAutoHyphens/>
              <w:ind w:leftChars="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民宿清洁服务的标准工作流程及相关知识</w:t>
            </w:r>
          </w:p>
          <w:p>
            <w:pPr>
              <w:numPr>
                <w:ilvl w:val="0"/>
                <w:numId w:val="0"/>
              </w:numPr>
              <w:suppressAutoHyphens/>
              <w:ind w:leftChars="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餐用具消毒服务的标准工作流程及相关知识</w:t>
            </w:r>
          </w:p>
        </w:tc>
        <w:tc>
          <w:tcPr>
            <w:tcW w:w="854"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jc w:val="center"/>
        </w:trPr>
        <w:tc>
          <w:tcPr>
            <w:tcW w:w="129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（六）</w:t>
            </w:r>
          </w:p>
          <w:p>
            <w:pPr>
              <w:jc w:val="center"/>
              <w:rPr>
                <w:rFonts w:hint="eastAsia" w:ascii="仿宋" w:hAnsi="仿宋" w:eastAsia="仿宋" w:cs="仿宋"/>
                <w:b w:val="0"/>
                <w:bCs/>
                <w:sz w:val="24"/>
                <w:szCs w:val="24"/>
              </w:rPr>
            </w:pPr>
            <w:r>
              <w:rPr>
                <w:rFonts w:hint="eastAsia" w:ascii="仿宋" w:hAnsi="仿宋" w:eastAsia="仿宋" w:cs="仿宋"/>
                <w:b w:val="0"/>
                <w:bCs/>
                <w:sz w:val="24"/>
                <w:szCs w:val="24"/>
              </w:rPr>
              <w:t>离店服务</w:t>
            </w:r>
          </w:p>
        </w:tc>
        <w:tc>
          <w:tcPr>
            <w:tcW w:w="3452" w:type="dxa"/>
          </w:tcPr>
          <w:p>
            <w:pPr>
              <w:numPr>
                <w:ilvl w:val="0"/>
                <w:numId w:val="7"/>
              </w:numPr>
              <w:suppressAutoHyphens/>
              <w:rPr>
                <w:rFonts w:hint="eastAsia" w:ascii="仿宋" w:hAnsi="仿宋" w:eastAsia="仿宋" w:cs="仿宋"/>
                <w:sz w:val="24"/>
                <w:szCs w:val="24"/>
              </w:rPr>
            </w:pPr>
            <w:r>
              <w:rPr>
                <w:rFonts w:hint="eastAsia" w:ascii="仿宋" w:hAnsi="仿宋" w:eastAsia="仿宋" w:cs="仿宋"/>
                <w:sz w:val="24"/>
                <w:szCs w:val="24"/>
              </w:rPr>
              <w:t>能用网络询问住客对住宿的评价，完成住客满意度调查</w:t>
            </w:r>
          </w:p>
          <w:p>
            <w:pPr>
              <w:numPr>
                <w:ilvl w:val="0"/>
                <w:numId w:val="7"/>
              </w:numPr>
              <w:suppressAutoHyphens/>
              <w:rPr>
                <w:rFonts w:hint="eastAsia" w:ascii="仿宋" w:hAnsi="仿宋" w:eastAsia="仿宋" w:cs="仿宋"/>
                <w:sz w:val="24"/>
                <w:szCs w:val="24"/>
              </w:rPr>
            </w:pPr>
            <w:r>
              <w:rPr>
                <w:rFonts w:hint="eastAsia" w:ascii="仿宋" w:hAnsi="仿宋" w:eastAsia="仿宋" w:cs="仿宋"/>
                <w:sz w:val="24"/>
                <w:szCs w:val="24"/>
              </w:rPr>
              <w:t>能用普通话应对随身物品丢失处理</w:t>
            </w:r>
          </w:p>
          <w:p>
            <w:pPr>
              <w:numPr>
                <w:ilvl w:val="0"/>
                <w:numId w:val="7"/>
              </w:numPr>
              <w:suppressAutoHyphens/>
              <w:rPr>
                <w:rFonts w:hint="eastAsia" w:ascii="仿宋" w:hAnsi="仿宋" w:eastAsia="仿宋" w:cs="仿宋"/>
                <w:sz w:val="24"/>
                <w:szCs w:val="24"/>
              </w:rPr>
            </w:pPr>
            <w:r>
              <w:rPr>
                <w:rFonts w:hint="eastAsia" w:ascii="仿宋" w:hAnsi="仿宋" w:eastAsia="仿宋" w:cs="仿宋"/>
                <w:sz w:val="24"/>
                <w:szCs w:val="24"/>
              </w:rPr>
              <w:t>客人离店之前</w:t>
            </w:r>
            <w:r>
              <w:rPr>
                <w:rFonts w:hint="eastAsia" w:ascii="仿宋" w:hAnsi="仿宋" w:eastAsia="仿宋" w:cs="仿宋"/>
                <w:sz w:val="24"/>
                <w:szCs w:val="24"/>
                <w:lang w:val="en-US" w:eastAsia="zh-CN"/>
              </w:rPr>
              <w:t>能</w:t>
            </w:r>
            <w:r>
              <w:rPr>
                <w:rFonts w:hint="eastAsia" w:ascii="仿宋" w:hAnsi="仿宋" w:eastAsia="仿宋" w:cs="仿宋"/>
                <w:sz w:val="24"/>
                <w:szCs w:val="24"/>
              </w:rPr>
              <w:t>快速准确地为其提供结账服务</w:t>
            </w:r>
          </w:p>
          <w:p>
            <w:pPr>
              <w:numPr>
                <w:ilvl w:val="0"/>
                <w:numId w:val="7"/>
              </w:numPr>
              <w:suppressAutoHyphens/>
              <w:rPr>
                <w:rFonts w:hint="eastAsia" w:ascii="仿宋" w:hAnsi="仿宋" w:eastAsia="仿宋" w:cs="仿宋"/>
                <w:sz w:val="24"/>
                <w:szCs w:val="24"/>
              </w:rPr>
            </w:pPr>
            <w:r>
              <w:rPr>
                <w:rFonts w:hint="eastAsia" w:ascii="仿宋" w:hAnsi="仿宋" w:eastAsia="仿宋" w:cs="仿宋"/>
                <w:sz w:val="24"/>
                <w:szCs w:val="24"/>
              </w:rPr>
              <w:t>能提供处理客人遗留物品的</w:t>
            </w:r>
            <w:r>
              <w:rPr>
                <w:rFonts w:hint="eastAsia" w:ascii="仿宋" w:hAnsi="仿宋" w:eastAsia="仿宋" w:cs="仿宋"/>
                <w:sz w:val="24"/>
                <w:szCs w:val="24"/>
                <w:lang w:val="en-US" w:eastAsia="zh-CN"/>
              </w:rPr>
              <w:t>服务</w:t>
            </w:r>
          </w:p>
        </w:tc>
        <w:tc>
          <w:tcPr>
            <w:tcW w:w="3588" w:type="dxa"/>
          </w:tcPr>
          <w:p>
            <w:pPr>
              <w:numPr>
                <w:ilvl w:val="0"/>
                <w:numId w:val="0"/>
              </w:numPr>
              <w:suppressAutoHyphens/>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民宿满意度调查的标准工作流程及相关普通话知识</w:t>
            </w:r>
          </w:p>
          <w:p>
            <w:pPr>
              <w:numPr>
                <w:ilvl w:val="0"/>
                <w:numId w:val="0"/>
              </w:numPr>
              <w:suppressAutoHyphens/>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应对随身物品丢失的标准工作流程知识</w:t>
            </w:r>
          </w:p>
          <w:p>
            <w:pPr>
              <w:numPr>
                <w:ilvl w:val="0"/>
                <w:numId w:val="0"/>
              </w:numPr>
              <w:suppressAutoHyphens/>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3.结账服务标准工作流程及能使用电脑快速完成结账的相关知识</w:t>
            </w:r>
          </w:p>
          <w:p>
            <w:pPr>
              <w:numPr>
                <w:ilvl w:val="0"/>
                <w:numId w:val="0"/>
              </w:numPr>
              <w:suppressAutoHyphens/>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4.客人遗留物品处理的标准工作程序及相关知识</w:t>
            </w:r>
          </w:p>
          <w:p>
            <w:pPr>
              <w:widowControl w:val="0"/>
              <w:numPr>
                <w:ilvl w:val="0"/>
                <w:numId w:val="0"/>
              </w:numPr>
              <w:suppressAutoHyphens/>
              <w:jc w:val="both"/>
              <w:rPr>
                <w:rFonts w:hint="eastAsia" w:ascii="仿宋" w:hAnsi="仿宋" w:eastAsia="仿宋" w:cs="仿宋"/>
                <w:sz w:val="24"/>
                <w:szCs w:val="24"/>
                <w:lang w:val="en-US" w:eastAsia="zh-CN"/>
              </w:rPr>
            </w:pPr>
          </w:p>
        </w:tc>
        <w:tc>
          <w:tcPr>
            <w:tcW w:w="854"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r>
    </w:tbl>
    <w:p>
      <w:pPr>
        <w:numPr>
          <w:ilvl w:val="0"/>
          <w:numId w:val="1"/>
        </w:numPr>
        <w:rPr>
          <w:rFonts w:hint="eastAsia" w:ascii="仿宋" w:hAnsi="仿宋" w:eastAsia="仿宋" w:cs="仿宋"/>
          <w:b/>
          <w:bCs/>
          <w:sz w:val="32"/>
          <w:szCs w:val="32"/>
        </w:rPr>
      </w:pPr>
      <w:r>
        <w:rPr>
          <w:rFonts w:hint="eastAsia" w:ascii="仿宋" w:hAnsi="仿宋" w:eastAsia="仿宋" w:cs="仿宋"/>
          <w:b/>
          <w:bCs/>
          <w:sz w:val="32"/>
          <w:szCs w:val="32"/>
        </w:rPr>
        <w:t>鉴定要求</w:t>
      </w:r>
    </w:p>
    <w:p>
      <w:pPr>
        <w:numPr>
          <w:ilvl w:val="0"/>
          <w:numId w:val="8"/>
        </w:numPr>
        <w:rPr>
          <w:rFonts w:hint="eastAsia" w:ascii="仿宋" w:hAnsi="仿宋" w:eastAsia="仿宋" w:cs="仿宋"/>
          <w:sz w:val="32"/>
          <w:szCs w:val="32"/>
        </w:rPr>
      </w:pPr>
      <w:r>
        <w:rPr>
          <w:rFonts w:hint="eastAsia" w:ascii="仿宋" w:hAnsi="仿宋" w:eastAsia="仿宋" w:cs="仿宋"/>
          <w:sz w:val="32"/>
          <w:szCs w:val="32"/>
        </w:rPr>
        <w:t>申报条件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达到法定劳动年龄，具有相应技能的劳动者均可申报。</w:t>
      </w:r>
    </w:p>
    <w:p>
      <w:pPr>
        <w:numPr>
          <w:ilvl w:val="0"/>
          <w:numId w:val="8"/>
        </w:numPr>
        <w:rPr>
          <w:rFonts w:hint="eastAsia" w:ascii="仿宋" w:hAnsi="仿宋" w:eastAsia="仿宋" w:cs="仿宋"/>
          <w:sz w:val="32"/>
          <w:szCs w:val="32"/>
        </w:rPr>
      </w:pPr>
      <w:r>
        <w:rPr>
          <w:rFonts w:hint="eastAsia" w:ascii="仿宋" w:hAnsi="仿宋" w:eastAsia="仿宋" w:cs="仿宋"/>
          <w:sz w:val="32"/>
          <w:szCs w:val="32"/>
        </w:rPr>
        <w:t>考评员组成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考评员应具备民宿管理专业知识和实际操作经验；每个考评组中不少于3名考评员。</w:t>
      </w:r>
    </w:p>
    <w:p>
      <w:pPr>
        <w:numPr>
          <w:ilvl w:val="0"/>
          <w:numId w:val="8"/>
        </w:numPr>
        <w:rPr>
          <w:rFonts w:hint="eastAsia" w:ascii="仿宋" w:hAnsi="仿宋" w:eastAsia="仿宋" w:cs="仿宋"/>
          <w:sz w:val="32"/>
          <w:szCs w:val="32"/>
        </w:rPr>
      </w:pPr>
      <w:r>
        <w:rPr>
          <w:rFonts w:hint="eastAsia" w:ascii="仿宋" w:hAnsi="仿宋" w:eastAsia="仿宋" w:cs="仿宋"/>
          <w:sz w:val="32"/>
          <w:szCs w:val="32"/>
        </w:rPr>
        <w:t>鉴定方式与鉴定时间</w:t>
      </w:r>
    </w:p>
    <w:p>
      <w:pPr>
        <w:ind w:firstLine="640" w:firstLineChars="200"/>
        <w:outlineLvl w:val="0"/>
        <w:rPr>
          <w:rFonts w:hint="eastAsia" w:ascii="仿宋" w:hAnsi="仿宋" w:eastAsia="仿宋" w:cs="仿宋"/>
          <w:kern w:val="0"/>
          <w:sz w:val="32"/>
          <w:szCs w:val="32"/>
        </w:rPr>
      </w:pPr>
      <w:r>
        <w:rPr>
          <w:rFonts w:hint="eastAsia" w:ascii="仿宋" w:hAnsi="仿宋" w:eastAsia="仿宋" w:cs="仿宋"/>
          <w:kern w:val="0"/>
          <w:sz w:val="32"/>
          <w:szCs w:val="32"/>
        </w:rPr>
        <w:t>专项职业能力考核采取</w:t>
      </w:r>
      <w:r>
        <w:rPr>
          <w:rFonts w:hint="eastAsia" w:ascii="仿宋" w:hAnsi="仿宋" w:eastAsia="仿宋" w:cs="仿宋"/>
          <w:sz w:val="32"/>
          <w:szCs w:val="32"/>
        </w:rPr>
        <w:t>技</w:t>
      </w:r>
      <w:r>
        <w:rPr>
          <w:rFonts w:hint="eastAsia" w:ascii="仿宋" w:hAnsi="仿宋" w:eastAsia="仿宋" w:cs="仿宋"/>
          <w:kern w:val="0"/>
          <w:sz w:val="32"/>
          <w:szCs w:val="32"/>
        </w:rPr>
        <w:t>能</w:t>
      </w:r>
      <w:r>
        <w:rPr>
          <w:rFonts w:hint="eastAsia" w:ascii="仿宋" w:hAnsi="仿宋" w:eastAsia="仿宋" w:cs="仿宋"/>
          <w:kern w:val="0"/>
          <w:sz w:val="32"/>
          <w:szCs w:val="32"/>
          <w:lang w:val="en-US" w:eastAsia="zh-CN"/>
        </w:rPr>
        <w:t>实</w:t>
      </w:r>
      <w:r>
        <w:rPr>
          <w:rFonts w:hint="eastAsia" w:ascii="仿宋" w:hAnsi="仿宋" w:eastAsia="仿宋" w:cs="仿宋"/>
          <w:kern w:val="0"/>
          <w:sz w:val="32"/>
          <w:szCs w:val="32"/>
        </w:rPr>
        <w:t>操和口试进</w:t>
      </w:r>
      <w:r>
        <w:rPr>
          <w:rFonts w:hint="eastAsia" w:ascii="仿宋" w:hAnsi="仿宋" w:eastAsia="仿宋" w:cs="仿宋"/>
          <w:sz w:val="32"/>
          <w:szCs w:val="32"/>
        </w:rPr>
        <w:t>行考核。技能</w:t>
      </w:r>
      <w:r>
        <w:rPr>
          <w:rFonts w:hint="eastAsia" w:ascii="仿宋" w:hAnsi="仿宋" w:eastAsia="仿宋" w:cs="仿宋"/>
          <w:sz w:val="32"/>
          <w:szCs w:val="32"/>
          <w:lang w:val="en-US" w:eastAsia="zh-CN"/>
        </w:rPr>
        <w:t>实</w:t>
      </w:r>
      <w:r>
        <w:rPr>
          <w:rFonts w:hint="eastAsia" w:ascii="仿宋" w:hAnsi="仿宋" w:eastAsia="仿宋" w:cs="仿宋"/>
          <w:kern w:val="0"/>
          <w:sz w:val="32"/>
          <w:szCs w:val="32"/>
        </w:rPr>
        <w:t>操鉴定时间</w:t>
      </w:r>
      <w:r>
        <w:rPr>
          <w:rFonts w:hint="eastAsia" w:ascii="仿宋" w:hAnsi="仿宋" w:eastAsia="仿宋" w:cs="仿宋"/>
          <w:sz w:val="32"/>
          <w:szCs w:val="32"/>
        </w:rPr>
        <w:t>为</w:t>
      </w:r>
      <w:r>
        <w:rPr>
          <w:rFonts w:hint="eastAsia" w:ascii="仿宋" w:hAnsi="仿宋" w:eastAsia="仿宋" w:cs="仿宋"/>
          <w:sz w:val="32"/>
          <w:szCs w:val="32"/>
          <w:lang w:val="en-US" w:eastAsia="zh-CN"/>
        </w:rPr>
        <w:t>40</w:t>
      </w:r>
      <w:r>
        <w:rPr>
          <w:rFonts w:hint="eastAsia" w:ascii="仿宋" w:hAnsi="仿宋" w:eastAsia="仿宋" w:cs="仿宋"/>
          <w:sz w:val="32"/>
          <w:szCs w:val="32"/>
        </w:rPr>
        <w:t>分钟</w:t>
      </w:r>
      <w:r>
        <w:rPr>
          <w:rFonts w:hint="eastAsia" w:ascii="仿宋" w:hAnsi="仿宋" w:eastAsia="仿宋" w:cs="仿宋"/>
          <w:sz w:val="32"/>
          <w:szCs w:val="32"/>
          <w:lang w:eastAsia="zh-CN"/>
        </w:rPr>
        <w:t>；</w:t>
      </w:r>
      <w:r>
        <w:rPr>
          <w:rFonts w:hint="eastAsia" w:ascii="仿宋" w:hAnsi="仿宋" w:eastAsia="仿宋" w:cs="仿宋"/>
          <w:kern w:val="0"/>
          <w:sz w:val="32"/>
          <w:szCs w:val="32"/>
        </w:rPr>
        <w:t>口试鉴定时间</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分钟,共</w:t>
      </w:r>
      <w:r>
        <w:rPr>
          <w:rFonts w:hint="eastAsia" w:ascii="仿宋" w:hAnsi="仿宋" w:eastAsia="仿宋" w:cs="仿宋"/>
          <w:kern w:val="0"/>
          <w:sz w:val="32"/>
          <w:szCs w:val="32"/>
          <w:lang w:val="en-US" w:eastAsia="zh-CN"/>
        </w:rPr>
        <w:t>60</w:t>
      </w:r>
      <w:r>
        <w:rPr>
          <w:rFonts w:hint="eastAsia" w:ascii="仿宋" w:hAnsi="仿宋" w:eastAsia="仿宋" w:cs="仿宋"/>
          <w:kern w:val="0"/>
          <w:sz w:val="32"/>
          <w:szCs w:val="32"/>
        </w:rPr>
        <w:t>分钟。</w:t>
      </w:r>
    </w:p>
    <w:p>
      <w:pPr>
        <w:numPr>
          <w:ilvl w:val="0"/>
          <w:numId w:val="8"/>
        </w:numPr>
        <w:rPr>
          <w:rFonts w:hint="eastAsia" w:ascii="仿宋" w:hAnsi="仿宋" w:eastAsia="仿宋" w:cs="仿宋"/>
          <w:sz w:val="32"/>
          <w:szCs w:val="32"/>
        </w:rPr>
      </w:pPr>
      <w:r>
        <w:rPr>
          <w:rFonts w:hint="eastAsia" w:ascii="仿宋" w:hAnsi="仿宋" w:eastAsia="仿宋" w:cs="仿宋"/>
          <w:sz w:val="32"/>
          <w:szCs w:val="32"/>
        </w:rPr>
        <w:t>鉴定场地设备要求</w:t>
      </w:r>
    </w:p>
    <w:p>
      <w:pPr>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考场要求配备</w:t>
      </w:r>
      <w:r>
        <w:rPr>
          <w:rFonts w:hint="eastAsia" w:ascii="仿宋" w:hAnsi="仿宋" w:eastAsia="仿宋" w:cs="仿宋"/>
          <w:sz w:val="32"/>
          <w:szCs w:val="32"/>
          <w:u w:val="none"/>
        </w:rPr>
        <w:t>口试考室</w:t>
      </w:r>
      <w:r>
        <w:rPr>
          <w:rFonts w:hint="eastAsia" w:ascii="仿宋" w:hAnsi="仿宋" w:eastAsia="仿宋" w:cs="仿宋"/>
          <w:sz w:val="32"/>
          <w:szCs w:val="32"/>
        </w:rPr>
        <w:t>，要求为环境安静，整洁明亮的教室或标准室。口试考室需配备计时工具和录音设备， 能同时进行多组应考。</w:t>
      </w:r>
    </w:p>
    <w:p>
      <w:pPr>
        <w:ind w:firstLine="640"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u w:val="none"/>
        </w:rPr>
        <w:t>技能</w:t>
      </w:r>
      <w:r>
        <w:rPr>
          <w:rFonts w:hint="eastAsia" w:ascii="仿宋" w:hAnsi="仿宋" w:eastAsia="仿宋" w:cs="仿宋"/>
          <w:sz w:val="32"/>
          <w:szCs w:val="32"/>
          <w:u w:val="none"/>
          <w:lang w:val="en-US" w:eastAsia="zh-CN"/>
        </w:rPr>
        <w:t>实</w:t>
      </w:r>
      <w:r>
        <w:rPr>
          <w:rFonts w:hint="eastAsia" w:ascii="仿宋" w:hAnsi="仿宋" w:eastAsia="仿宋" w:cs="仿宋"/>
          <w:sz w:val="32"/>
          <w:szCs w:val="32"/>
          <w:u w:val="none"/>
        </w:rPr>
        <w:t>操鉴定考室</w:t>
      </w:r>
      <w:r>
        <w:rPr>
          <w:rFonts w:hint="eastAsia" w:ascii="仿宋" w:hAnsi="仿宋" w:eastAsia="仿宋" w:cs="仿宋"/>
          <w:sz w:val="32"/>
          <w:szCs w:val="32"/>
        </w:rPr>
        <w:t>需配备播音设备，</w:t>
      </w:r>
      <w:r>
        <w:rPr>
          <w:rFonts w:hint="eastAsia" w:ascii="仿宋" w:hAnsi="仿宋" w:eastAsia="仿宋" w:cs="仿宋"/>
          <w:sz w:val="32"/>
          <w:szCs w:val="32"/>
          <w:lang w:val="en-US" w:eastAsia="zh-CN"/>
        </w:rPr>
        <w:t>实操</w:t>
      </w:r>
      <w:r>
        <w:rPr>
          <w:rFonts w:hint="eastAsia" w:ascii="仿宋" w:hAnsi="仿宋" w:eastAsia="仿宋" w:cs="仿宋"/>
          <w:sz w:val="32"/>
          <w:szCs w:val="32"/>
        </w:rPr>
        <w:t>考室</w:t>
      </w:r>
      <w:r>
        <w:rPr>
          <w:rFonts w:hint="eastAsia" w:ascii="仿宋" w:hAnsi="仿宋" w:eastAsia="仿宋" w:cs="仿宋"/>
          <w:sz w:val="32"/>
          <w:szCs w:val="32"/>
          <w:lang w:val="en-US" w:eastAsia="zh-CN"/>
        </w:rPr>
        <w:t>为</w:t>
      </w:r>
      <w:r>
        <w:rPr>
          <w:rFonts w:hint="eastAsia" w:ascii="仿宋" w:hAnsi="仿宋" w:eastAsia="仿宋" w:cs="仿宋"/>
          <w:sz w:val="32"/>
          <w:szCs w:val="32"/>
        </w:rPr>
        <w:t>整洁明亮的</w:t>
      </w:r>
      <w:r>
        <w:rPr>
          <w:rFonts w:hint="eastAsia" w:ascii="仿宋" w:hAnsi="仿宋" w:eastAsia="仿宋" w:cs="仿宋"/>
          <w:sz w:val="32"/>
          <w:szCs w:val="32"/>
          <w:lang w:val="en-US" w:eastAsia="zh-CN"/>
        </w:rPr>
        <w:t>模拟民宿（考场净面积（不含洗手间）原则上不少于10平方米/一考生），</w:t>
      </w:r>
      <w:r>
        <w:rPr>
          <w:rFonts w:hint="eastAsia" w:ascii="仿宋" w:hAnsi="仿宋" w:eastAsia="仿宋" w:cs="仿宋"/>
          <w:sz w:val="32"/>
          <w:szCs w:val="32"/>
        </w:rPr>
        <w:t>配备</w:t>
      </w:r>
      <w:r>
        <w:rPr>
          <w:rFonts w:hint="eastAsia" w:ascii="仿宋" w:hAnsi="仿宋" w:eastAsia="仿宋" w:cs="仿宋"/>
          <w:sz w:val="32"/>
          <w:szCs w:val="32"/>
          <w:lang w:val="en-US" w:eastAsia="zh-CN"/>
        </w:rPr>
        <w:t>清洁</w:t>
      </w:r>
      <w:r>
        <w:rPr>
          <w:rFonts w:hint="eastAsia" w:ascii="仿宋" w:hAnsi="仿宋" w:eastAsia="仿宋" w:cs="仿宋"/>
          <w:sz w:val="32"/>
          <w:szCs w:val="32"/>
        </w:rPr>
        <w:t>设备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防滑标志，考室内设有床、家具、家电；地面、墙面、天花、窗户，卫生间至少有洗漱、淋浴设施</w:t>
      </w:r>
      <w:r>
        <w:rPr>
          <w:rFonts w:hint="eastAsia" w:ascii="仿宋" w:hAnsi="仿宋" w:eastAsia="仿宋" w:cs="仿宋"/>
          <w:sz w:val="32"/>
          <w:szCs w:val="32"/>
        </w:rPr>
        <w:t>，</w:t>
      </w:r>
      <w:r>
        <w:rPr>
          <w:rFonts w:hint="eastAsia" w:ascii="仿宋" w:hAnsi="仿宋" w:eastAsia="仿宋" w:cs="仿宋"/>
          <w:sz w:val="32"/>
          <w:szCs w:val="32"/>
          <w:lang w:val="en-US" w:eastAsia="zh-CN"/>
        </w:rPr>
        <w:t>有条件的可设有消洗区域和消洗设施、简易厨房及餐具。能同时进行多组应考。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D60CA0"/>
    <w:multiLevelType w:val="singleLevel"/>
    <w:tmpl w:val="B3D60CA0"/>
    <w:lvl w:ilvl="0" w:tentative="0">
      <w:start w:val="1"/>
      <w:numFmt w:val="chineseCounting"/>
      <w:suff w:val="nothing"/>
      <w:lvlText w:val="%1、"/>
      <w:lvlJc w:val="left"/>
      <w:rPr>
        <w:rFonts w:hint="eastAsia"/>
      </w:rPr>
    </w:lvl>
  </w:abstractNum>
  <w:abstractNum w:abstractNumId="1">
    <w:nsid w:val="C9E1F597"/>
    <w:multiLevelType w:val="singleLevel"/>
    <w:tmpl w:val="C9E1F597"/>
    <w:lvl w:ilvl="0" w:tentative="0">
      <w:start w:val="1"/>
      <w:numFmt w:val="chineseCounting"/>
      <w:suff w:val="nothing"/>
      <w:lvlText w:val="（%1）"/>
      <w:lvlJc w:val="left"/>
      <w:rPr>
        <w:rFonts w:hint="eastAsia"/>
      </w:rPr>
    </w:lvl>
  </w:abstractNum>
  <w:abstractNum w:abstractNumId="2">
    <w:nsid w:val="0A86736A"/>
    <w:multiLevelType w:val="multilevel"/>
    <w:tmpl w:val="0A86736A"/>
    <w:lvl w:ilvl="0" w:tentative="0">
      <w:start w:val="1"/>
      <w:numFmt w:val="decimal"/>
      <w:lvlText w:val="%1."/>
      <w:lvlJc w:val="left"/>
      <w:pPr>
        <w:ind w:left="360" w:hanging="360"/>
      </w:pPr>
      <w:rPr>
        <w:rFonts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110932"/>
    <w:multiLevelType w:val="multilevel"/>
    <w:tmpl w:val="0C11093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1F06820"/>
    <w:multiLevelType w:val="multilevel"/>
    <w:tmpl w:val="11F06820"/>
    <w:lvl w:ilvl="0" w:tentative="0">
      <w:start w:val="1"/>
      <w:numFmt w:val="decimal"/>
      <w:lvlText w:val="%1."/>
      <w:lvlJc w:val="left"/>
      <w:pPr>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1145080"/>
    <w:multiLevelType w:val="multilevel"/>
    <w:tmpl w:val="4114508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F714E7"/>
    <w:multiLevelType w:val="multilevel"/>
    <w:tmpl w:val="56F714E7"/>
    <w:lvl w:ilvl="0" w:tentative="0">
      <w:start w:val="1"/>
      <w:numFmt w:val="decimal"/>
      <w:lvlText w:val="%1."/>
      <w:lvlJc w:val="left"/>
      <w:pPr>
        <w:ind w:left="360" w:hanging="360"/>
      </w:pPr>
      <w:rPr>
        <w:rFonts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A509F1E"/>
    <w:multiLevelType w:val="singleLevel"/>
    <w:tmpl w:val="6A509F1E"/>
    <w:lvl w:ilvl="0" w:tentative="0">
      <w:start w:val="1"/>
      <w:numFmt w:val="decimal"/>
      <w:lvlText w:val="%1."/>
      <w:lvlJc w:val="left"/>
      <w:pPr>
        <w:ind w:left="425" w:hanging="425"/>
      </w:pPr>
      <w:rPr>
        <w:rFonts w:hint="default"/>
      </w:rPr>
    </w:lvl>
  </w:abstractNum>
  <w:num w:numId="1">
    <w:abstractNumId w:val="0"/>
  </w:num>
  <w:num w:numId="2">
    <w:abstractNumId w:val="7"/>
  </w:num>
  <w:num w:numId="3">
    <w:abstractNumId w:val="3"/>
  </w:num>
  <w:num w:numId="4">
    <w:abstractNumId w:val="5"/>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A301F"/>
    <w:rsid w:val="00432087"/>
    <w:rsid w:val="004F3723"/>
    <w:rsid w:val="005319CB"/>
    <w:rsid w:val="005C78A7"/>
    <w:rsid w:val="006C08F3"/>
    <w:rsid w:val="00AC1934"/>
    <w:rsid w:val="00C12F12"/>
    <w:rsid w:val="00CB7799"/>
    <w:rsid w:val="00D13CEB"/>
    <w:rsid w:val="051D7E29"/>
    <w:rsid w:val="11402CEA"/>
    <w:rsid w:val="149A6A87"/>
    <w:rsid w:val="1C40512C"/>
    <w:rsid w:val="1C5A53CA"/>
    <w:rsid w:val="22ED57CC"/>
    <w:rsid w:val="23160E59"/>
    <w:rsid w:val="25F14567"/>
    <w:rsid w:val="41B51E18"/>
    <w:rsid w:val="454B2F16"/>
    <w:rsid w:val="463A1871"/>
    <w:rsid w:val="4A7F55D3"/>
    <w:rsid w:val="560E6F73"/>
    <w:rsid w:val="59723DF0"/>
    <w:rsid w:val="62E5248D"/>
    <w:rsid w:val="62F12F01"/>
    <w:rsid w:val="696A301F"/>
    <w:rsid w:val="69CC56ED"/>
    <w:rsid w:val="6CA57A98"/>
    <w:rsid w:val="71F20F50"/>
    <w:rsid w:val="7C0F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spacing w:before="100" w:beforeAutospacing="1" w:after="10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1063</Words>
  <Characters>1078</Characters>
  <Lines>10</Lines>
  <Paragraphs>2</Paragraphs>
  <TotalTime>0</TotalTime>
  <ScaleCrop>false</ScaleCrop>
  <LinksUpToDate>false</LinksUpToDate>
  <CharactersWithSpaces>1115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2019-03-19T02:16:00Z</dcterms:created>
  <dc:creator>Me</dc:creator>
  <cp:lastModifiedBy>admin</cp:lastModifiedBy>
  <dcterms:modified xsi:type="dcterms:W3CDTF">2020-05-22T05:10:10Z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