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ind w:right="1371" w:rightChars="434" w:firstLine="0" w:firstLineChars="0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 w:ascii="Times New Roman" w:hAnsi="Times New Roman" w:eastAsia="黑体" w:cs="Times New Roman"/>
          <w:lang w:val="en-US" w:eastAsia="zh-CN"/>
        </w:rPr>
        <w:t>2</w:t>
      </w:r>
    </w:p>
    <w:p>
      <w:pPr>
        <w:pStyle w:val="3"/>
        <w:spacing w:line="520" w:lineRule="exact"/>
        <w:ind w:right="1371" w:rightChars="434" w:firstLine="0" w:firstLineChars="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年全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国行业职业技能竞赛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2" w:rightChars="7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——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全国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服务型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制造应用技术技能大赛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22" w:rightChars="7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广东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选拔赛组委会成员名单</w:t>
      </w:r>
    </w:p>
    <w:p>
      <w:pPr>
        <w:pStyle w:val="3"/>
        <w:adjustRightInd w:val="0"/>
        <w:snapToGrid w:val="0"/>
        <w:ind w:right="22" w:rightChars="7" w:firstLine="0" w:firstLineChars="0"/>
        <w:jc w:val="center"/>
        <w:rPr>
          <w:rFonts w:hint="eastAsia" w:ascii="华文中宋" w:hAnsi="华文中宋" w:eastAsia="华文中宋" w:cs="华文中宋"/>
          <w:sz w:val="40"/>
        </w:rPr>
      </w:pPr>
    </w:p>
    <w:p>
      <w:pPr>
        <w:pStyle w:val="3"/>
        <w:ind w:right="22" w:rightChars="7" w:firstLine="0" w:firstLineChars="0"/>
        <w:jc w:val="left"/>
        <w:rPr>
          <w:rFonts w:hint="default" w:eastAsia="仿宋_GB2312"/>
          <w:lang w:val="en-US" w:eastAsia="zh-CN"/>
        </w:rPr>
      </w:pPr>
      <w:r>
        <w:rPr>
          <w:rFonts w:eastAsia="仿宋_GB2312"/>
        </w:rPr>
        <w:t>主  任：杨红山  省人力资源社会保障厅副厅长</w:t>
      </w:r>
      <w:r>
        <w:rPr>
          <w:rFonts w:hint="eastAsia" w:eastAsia="仿宋_GB2312"/>
          <w:lang w:eastAsia="zh-CN"/>
        </w:rPr>
        <w:t>、</w:t>
      </w:r>
      <w:r>
        <w:rPr>
          <w:rFonts w:hint="eastAsia" w:eastAsia="仿宋_GB2312"/>
          <w:lang w:val="en-US" w:eastAsia="zh-CN"/>
        </w:rPr>
        <w:t>一级巡视员</w:t>
      </w:r>
    </w:p>
    <w:p>
      <w:pPr>
        <w:pStyle w:val="3"/>
        <w:ind w:right="22" w:rightChars="7" w:firstLine="0" w:firstLineChars="0"/>
        <w:jc w:val="left"/>
        <w:rPr>
          <w:rFonts w:hint="eastAsia" w:eastAsia="仿宋_GB2312"/>
          <w:u w:val="single"/>
        </w:rPr>
      </w:pPr>
      <w:r>
        <w:rPr>
          <w:rFonts w:eastAsia="仿宋_GB2312"/>
        </w:rPr>
        <w:t>副主任：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秦汉军  省机械行业协会会长</w:t>
      </w:r>
    </w:p>
    <w:p>
      <w:pPr>
        <w:pStyle w:val="3"/>
        <w:ind w:left="2528" w:right="22" w:rightChars="7" w:hanging="2528" w:hangingChars="800"/>
        <w:jc w:val="left"/>
        <w:rPr>
          <w:rFonts w:eastAsia="仿宋_GB2312"/>
        </w:rPr>
      </w:pPr>
      <w:r>
        <w:rPr>
          <w:rFonts w:eastAsia="仿宋_GB2312"/>
        </w:rPr>
        <w:t>委  员：刘正让  省人力资源社会保障厅二级巡视员、职业能力建设处处长</w:t>
      </w:r>
    </w:p>
    <w:p>
      <w:pPr>
        <w:pStyle w:val="3"/>
        <w:ind w:left="2527" w:right="22" w:rightChars="7" w:hanging="2528" w:hangingChars="800"/>
        <w:jc w:val="left"/>
        <w:rPr>
          <w:rFonts w:eastAsia="仿宋_GB2312"/>
        </w:rPr>
      </w:pPr>
      <w:r>
        <w:rPr>
          <w:rFonts w:eastAsia="仿宋_GB2312"/>
        </w:rPr>
        <w:t xml:space="preserve">        温世让  省人力资源社会保障厅职业能力建设处一级调研员</w:t>
      </w:r>
    </w:p>
    <w:p>
      <w:pPr>
        <w:pStyle w:val="3"/>
        <w:ind w:left="2490" w:leftChars="388" w:right="22" w:rightChars="7" w:hanging="1264" w:hangingChars="400"/>
        <w:jc w:val="left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叶  磊  省职业技能</w:t>
      </w:r>
      <w:r>
        <w:rPr>
          <w:rFonts w:hint="eastAsia" w:ascii="Times New Roman" w:hAnsi="Times New Roman" w:eastAsia="仿宋_GB2312" w:cs="Times New Roman"/>
        </w:rPr>
        <w:t>服务</w:t>
      </w:r>
      <w:r>
        <w:rPr>
          <w:rFonts w:ascii="Times New Roman" w:hAnsi="Times New Roman" w:eastAsia="仿宋_GB2312" w:cs="Times New Roman"/>
        </w:rPr>
        <w:t>指导中心主任</w:t>
      </w:r>
    </w:p>
    <w:p>
      <w:pPr>
        <w:pStyle w:val="3"/>
        <w:ind w:right="22" w:rightChars="7" w:firstLine="0" w:firstLineChars="0"/>
        <w:jc w:val="left"/>
        <w:rPr>
          <w:rFonts w:hint="eastAsia" w:eastAsia="仿宋_GB2312"/>
          <w:u w:val="single"/>
        </w:rPr>
      </w:pPr>
      <w:r>
        <w:rPr>
          <w:rFonts w:eastAsia="仿宋_GB2312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 xml:space="preserve">何湘吉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省机械行业协会常务副会长</w:t>
      </w:r>
    </w:p>
    <w:p>
      <w:pPr>
        <w:pStyle w:val="3"/>
        <w:ind w:firstLine="1264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叶军峰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广东省机械技师学院</w:t>
      </w:r>
      <w:r>
        <w:rPr>
          <w:rStyle w:val="6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院长</w:t>
      </w:r>
    </w:p>
    <w:p>
      <w:pPr>
        <w:pStyle w:val="3"/>
        <w:ind w:firstLine="1264" w:firstLineChars="400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李红强  广州市工贸技师学院院长</w:t>
      </w:r>
    </w:p>
    <w:p>
      <w:pPr>
        <w:pStyle w:val="3"/>
        <w:ind w:firstLine="1264" w:firstLineChars="400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吴洪东  广州市机电技师学院</w:t>
      </w:r>
      <w:r>
        <w:rPr>
          <w:rStyle w:val="6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院长</w:t>
      </w:r>
    </w:p>
    <w:p>
      <w:pPr>
        <w:pStyle w:val="7"/>
        <w:widowControl/>
        <w:snapToGrid/>
        <w:spacing w:before="0" w:beforeAutospacing="0" w:after="0" w:afterAutospacing="0" w:line="240" w:lineRule="auto"/>
        <w:ind w:firstLine="1264" w:firstLineChars="400"/>
        <w:jc w:val="both"/>
        <w:textAlignment w:val="baseline"/>
        <w:rPr>
          <w:rStyle w:val="6"/>
          <w:rFonts w:hint="default"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朱伟平</w:t>
      </w:r>
      <w:r>
        <w:rPr>
          <w:rStyle w:val="6"/>
          <w:rFonts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惠州市技师学院</w:t>
      </w:r>
      <w:r>
        <w:rPr>
          <w:rStyle w:val="6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院长</w:t>
      </w:r>
    </w:p>
    <w:p>
      <w:pPr>
        <w:pStyle w:val="3"/>
        <w:ind w:right="22" w:rightChars="7" w:firstLine="0" w:firstLineChars="0"/>
        <w:jc w:val="left"/>
        <w:rPr>
          <w:rFonts w:eastAsia="仿宋_GB2312"/>
        </w:rPr>
      </w:pPr>
    </w:p>
    <w:p>
      <w:pPr>
        <w:pStyle w:val="3"/>
        <w:ind w:right="22" w:rightChars="7" w:firstLine="0" w:firstLineChars="0"/>
        <w:jc w:val="left"/>
        <w:rPr>
          <w:rFonts w:eastAsia="仿宋_GB2312"/>
        </w:rPr>
      </w:pPr>
      <w:r>
        <w:rPr>
          <w:rFonts w:eastAsia="仿宋_GB2312"/>
        </w:rPr>
        <w:t>办公室主任：刘正让</w:t>
      </w:r>
      <w:r>
        <w:rPr>
          <w:rFonts w:hint="eastAsia" w:eastAsia="仿宋_GB2312"/>
          <w:lang w:val="en-US" w:eastAsia="zh-CN"/>
        </w:rPr>
        <w:t xml:space="preserve">  </w:t>
      </w:r>
      <w:r>
        <w:rPr>
          <w:rFonts w:eastAsia="仿宋_GB2312"/>
        </w:rPr>
        <w:t>（兼）</w:t>
      </w:r>
    </w:p>
    <w:p>
      <w:pPr>
        <w:pStyle w:val="3"/>
        <w:tabs>
          <w:tab w:val="left" w:pos="8958"/>
        </w:tabs>
        <w:ind w:right="22" w:rightChars="7" w:firstLine="632"/>
        <w:jc w:val="left"/>
        <w:rPr>
          <w:rFonts w:eastAsia="仿宋_GB2312"/>
        </w:rPr>
      </w:pPr>
      <w:r>
        <w:rPr>
          <w:rFonts w:eastAsia="仿宋_GB2312"/>
        </w:rPr>
        <w:t>副主任：</w:t>
      </w:r>
      <w:r>
        <w:rPr>
          <w:rFonts w:ascii="Times New Roman" w:hAnsi="Times New Roman" w:eastAsia="仿宋_GB2312" w:cs="Times New Roman"/>
        </w:rPr>
        <w:t xml:space="preserve">温世让 </w:t>
      </w:r>
      <w:r>
        <w:rPr>
          <w:rFonts w:eastAsia="仿宋_GB2312"/>
        </w:rPr>
        <w:t xml:space="preserve"> （兼）</w:t>
      </w:r>
    </w:p>
    <w:p>
      <w:pPr>
        <w:pStyle w:val="3"/>
        <w:ind w:right="22" w:rightChars="7" w:firstLine="1884" w:firstLineChars="596"/>
        <w:jc w:val="left"/>
        <w:rPr>
          <w:rFonts w:eastAsia="仿宋_GB2312"/>
        </w:rPr>
      </w:pPr>
      <w:r>
        <w:rPr>
          <w:rFonts w:hint="eastAsia" w:eastAsia="仿宋_GB2312"/>
        </w:rPr>
        <w:t>杨  帆</w:t>
      </w:r>
      <w:r>
        <w:rPr>
          <w:rFonts w:eastAsia="仿宋_GB2312"/>
        </w:rPr>
        <w:t xml:space="preserve">  省职业技能</w:t>
      </w:r>
      <w:r>
        <w:rPr>
          <w:rFonts w:hint="eastAsia" w:eastAsia="仿宋_GB2312"/>
        </w:rPr>
        <w:t>服务</w:t>
      </w:r>
      <w:r>
        <w:rPr>
          <w:rFonts w:eastAsia="仿宋_GB2312"/>
        </w:rPr>
        <w:t>指导中心</w:t>
      </w:r>
      <w:r>
        <w:rPr>
          <w:rFonts w:hint="eastAsia" w:eastAsia="仿宋_GB2312"/>
        </w:rPr>
        <w:t>副</w:t>
      </w:r>
      <w:r>
        <w:rPr>
          <w:rFonts w:eastAsia="仿宋_GB2312"/>
        </w:rPr>
        <w:t>主任</w:t>
      </w:r>
    </w:p>
    <w:p>
      <w:pPr>
        <w:pStyle w:val="3"/>
        <w:tabs>
          <w:tab w:val="left" w:pos="8958"/>
        </w:tabs>
        <w:ind w:right="22" w:rightChars="7" w:firstLine="632"/>
        <w:jc w:val="left"/>
        <w:rPr>
          <w:rFonts w:eastAsia="仿宋_GB2312"/>
        </w:rPr>
      </w:pPr>
      <w:r>
        <w:rPr>
          <w:rFonts w:ascii="Times New Roman" w:hAnsi="Times New Roman" w:eastAsia="仿宋_GB2312" w:cs="Times New Roman"/>
        </w:rPr>
        <w:t xml:space="preserve">成 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</w:rPr>
        <w:t>员：</w:t>
      </w:r>
      <w:r>
        <w:rPr>
          <w:rFonts w:eastAsia="仿宋_GB2312"/>
        </w:rPr>
        <w:t>吴  权  省职业技能</w:t>
      </w:r>
      <w:r>
        <w:rPr>
          <w:rFonts w:hint="eastAsia" w:eastAsia="仿宋_GB2312"/>
          <w:lang w:val="en-US" w:eastAsia="zh-CN"/>
        </w:rPr>
        <w:t>服务</w:t>
      </w:r>
      <w:r>
        <w:rPr>
          <w:rFonts w:eastAsia="仿宋_GB2312"/>
        </w:rPr>
        <w:t>指导中心科长</w:t>
      </w:r>
    </w:p>
    <w:p>
      <w:pPr>
        <w:pStyle w:val="3"/>
        <w:ind w:right="22" w:rightChars="7" w:firstLine="0" w:firstLineChars="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eastAsia="仿宋_GB2312"/>
        </w:rPr>
        <w:t xml:space="preserve">    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>李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</w:rPr>
        <w:t xml:space="preserve">颖  </w:t>
      </w:r>
      <w:r>
        <w:rPr>
          <w:rFonts w:hint="default" w:ascii="Times New Roman" w:hAnsi="Times New Roman" w:eastAsia="仿宋" w:cs="Times New Roman"/>
          <w:sz w:val="32"/>
          <w:szCs w:val="32"/>
        </w:rPr>
        <w:t>省机械行业协会副秘书长</w:t>
      </w:r>
    </w:p>
    <w:p>
      <w:pPr>
        <w:pStyle w:val="3"/>
        <w:ind w:right="22" w:rightChars="7" w:firstLine="1896" w:firstLineChars="600"/>
        <w:jc w:val="left"/>
        <w:rPr>
          <w:rFonts w:hint="eastAsia"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  <w:lang w:val="en-US" w:eastAsia="zh-CN"/>
        </w:rPr>
        <w:t xml:space="preserve">黄建华  </w:t>
      </w:r>
      <w:r>
        <w:rPr>
          <w:rFonts w:hint="default" w:ascii="Times New Roman" w:hAnsi="Times New Roman" w:eastAsia="仿宋" w:cs="Times New Roman"/>
          <w:sz w:val="32"/>
          <w:szCs w:val="32"/>
        </w:rPr>
        <w:t>省机械行业协会副秘书长</w:t>
      </w:r>
    </w:p>
    <w:p>
      <w:pPr>
        <w:pStyle w:val="3"/>
        <w:ind w:firstLine="1896" w:firstLineChars="600"/>
        <w:rPr>
          <w:rFonts w:hint="default" w:eastAsia="仿宋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 xml:space="preserve">李作专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广东省机械技师学院</w:t>
      </w:r>
      <w:r>
        <w:rPr>
          <w:rFonts w:hint="eastAsia" w:eastAsia="仿宋" w:cs="Times New Roman"/>
          <w:sz w:val="32"/>
          <w:szCs w:val="32"/>
          <w:highlight w:val="none"/>
          <w:u w:val="none"/>
          <w:lang w:val="en-US" w:eastAsia="zh-CN"/>
        </w:rPr>
        <w:t>副院长</w:t>
      </w:r>
    </w:p>
    <w:p>
      <w:pPr>
        <w:pStyle w:val="3"/>
        <w:ind w:firstLine="1896" w:firstLineChars="600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陈海娜  广州市工贸技师学院副院长</w:t>
      </w:r>
    </w:p>
    <w:p>
      <w:pPr>
        <w:pStyle w:val="3"/>
        <w:ind w:firstLine="1896" w:firstLineChars="600"/>
        <w:rPr>
          <w:rFonts w:hint="default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谢  黧  广州市机电技师学院</w:t>
      </w:r>
      <w:r>
        <w:rPr>
          <w:rStyle w:val="6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副院长</w:t>
      </w:r>
    </w:p>
    <w:p>
      <w:pPr>
        <w:pStyle w:val="7"/>
        <w:widowControl/>
        <w:snapToGrid/>
        <w:spacing w:before="0" w:beforeAutospacing="0" w:after="0" w:afterAutospacing="0" w:line="240" w:lineRule="auto"/>
        <w:ind w:firstLine="1896" w:firstLineChars="600"/>
        <w:jc w:val="both"/>
        <w:textAlignment w:val="baseline"/>
        <w:rPr>
          <w:rStyle w:val="6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丘建雄</w:t>
      </w:r>
      <w:r>
        <w:rPr>
          <w:rStyle w:val="6"/>
          <w:rFonts w:ascii="Times New Roman" w:hAnsi="Times New Roman" w:eastAsia="仿宋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</w:t>
      </w:r>
      <w:r>
        <w:rPr>
          <w:rStyle w:val="6"/>
          <w:rFonts w:ascii="Times New Roman" w:hAnsi="Times New Roman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惠州市技师学院</w:t>
      </w:r>
      <w:r>
        <w:rPr>
          <w:rStyle w:val="6"/>
          <w:rFonts w:hint="eastAsia" w:eastAsia="仿宋_GB2312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副院长</w:t>
      </w:r>
    </w:p>
    <w:p>
      <w:pPr>
        <w:pStyle w:val="7"/>
        <w:widowControl/>
        <w:snapToGrid/>
        <w:spacing w:before="0" w:beforeAutospacing="0" w:after="0" w:afterAutospacing="0" w:line="240" w:lineRule="auto"/>
        <w:ind w:firstLine="1896" w:firstLineChars="600"/>
        <w:jc w:val="both"/>
        <w:textAlignment w:val="baseline"/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黄伟白  </w:t>
      </w:r>
      <w:r>
        <w:rPr>
          <w:rFonts w:hint="eastAsia" w:ascii="仿宋" w:hAnsi="仿宋" w:eastAsia="仿宋" w:cs="仿宋"/>
          <w:sz w:val="32"/>
          <w:szCs w:val="32"/>
        </w:rPr>
        <w:t>省职业技能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指导中心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</w:t>
      </w:r>
      <w:r>
        <w:rPr>
          <w:rFonts w:hint="eastAsia" w:ascii="仿宋" w:hAnsi="仿宋" w:eastAsia="仿宋" w:cs="仿宋"/>
          <w:sz w:val="32"/>
          <w:szCs w:val="32"/>
        </w:rPr>
        <w:t>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级干部</w:t>
      </w: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1304" w:footer="1417" w:gutter="0"/>
      <w:pgNumType w:fmt="decimal"/>
      <w:cols w:space="72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5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6">
    <w:name w:val="NormalCharacter"/>
    <w:qFormat/>
    <w:uiPriority w:val="0"/>
  </w:style>
  <w:style w:type="paragraph" w:customStyle="1" w:styleId="7">
    <w:name w:val="NormalIndent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2022-08-16T07:40:32Z</dcterms:created>
  <dc:creator>user</dc:creator>
  <cp:lastModifiedBy>user1</cp:lastModifiedBy>
  <dcterms:modified xsi:type="dcterms:W3CDTF">2022-08-16T07:40:45Z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