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</w:p>
    <w:p>
      <w:pPr>
        <w:ind w:firstLine="64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关于第五届“中国创翼”创业创新大赛广东省选拔赛决赛获奖及晋级项目名单的公示</w:t>
      </w:r>
    </w:p>
    <w:p>
      <w:pPr>
        <w:ind w:firstLine="64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月18日至19日，第五届“中国创翼”创业创新大赛广东省选拔赛决赛在广州举行，经评审专家专业评审和省赛组委会审核确认，共遴选出63个获奖项目，其中主体赛制造业项目组、主体赛服务业项目组各2名一等奖、3名二等奖、5名三等奖，6名优秀奖；青年创意专项赛2名一等奖、3名二等奖、5名三等奖、8名优秀奖；乡村振兴专项赛2名一等奖、3名二等奖、5名三等奖；劳务品牌专项赛一、二、三等奖各1名；确定16个晋级全国选拔赛项目，其中主体赛制造业项目组4个、主体赛服务业项目组4个、青年创意专项赛3个、乡村振兴专项赛2个、劳务品牌专项赛3个。确定13个晋级全国选拔赛递补项目。现将项目名单予以公示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如有异议，请在公示期内向第五届“中国创翼”创业创新大赛广东省选拔赛组委会反映，以单位名义反映问题的应加盖公章，以个人名义反映问题的应署本人真实姓名及联系电话。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公示时间：2022年7月25日-7月29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联系电话：020-83194738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电子邮箱：zgcygd@126.com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通讯地址：广州市越秀区教育路88号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附件：1.第五届“中国创翼”创业创新大赛广东省选拔赛获奖项目名单</w:t>
      </w:r>
    </w:p>
    <w:p>
      <w:pPr>
        <w:ind w:left="1596" w:leftChars="76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2.第五届“中国创翼”创业创新大赛广东省选拔赛晋级全国选拔赛项目名单</w:t>
      </w:r>
    </w:p>
    <w:p>
      <w:pPr>
        <w:ind w:left="1596" w:leftChars="76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3.第五届“中国创翼”创业创新大赛广东省选拔赛晋级全国选拔赛递补项目名单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附件1</w:t>
      </w:r>
    </w:p>
    <w:p>
      <w:pPr>
        <w:ind w:firstLine="64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第五届“中国创翼”创业创新大赛广东省选拔赛获奖项目名单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一、主体赛制造业项目组</w:t>
      </w:r>
    </w:p>
    <w:tbl>
      <w:tblPr>
        <w:tblStyle w:val="5"/>
        <w:tblW w:w="9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408"/>
        <w:gridCol w:w="2840"/>
        <w:gridCol w:w="1108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基于ROPN的新一代半导体智能制造系统（AISMS）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埃克斯工业（广东）有限公司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8" w:rightChars="23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微型共轴双旋翼直升机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珠海璇玑科技有限公司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华南脑控——脑机AI技术原创与产业化先行者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华南脑控（广东）智能科技有限公司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微创大介入手术机器人体系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珠海横乐医学科技有限公司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新型先进化合物半导体全产业链项目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广东九识科技有限公司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魏守冲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5G用自由转轴可调谐激光器的产业化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广东瑞盈激光科技有限公司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韧性、柔性高聚物陶瓷及自除雪融冰涂层的研究与应用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广东爱七科技有限公司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俞家欢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AI赋能生物制药CMC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深圳太力生物技术有限责任公司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智造之眼——高速高清三维机器视觉系统研发与产业化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佛山显扬科技有限公司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新型制冷机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宜珈科技（江门市）有限责任公司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金创克——新型中药源多糖生物材料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金创克（珠海）生物技术有限公司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碳纤维复合材料激光3D打印装备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途格科技（广东）有限公司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全自动细胞免疫荧光标记系统的研制与荧光探针开发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深圳市聚点生物科技有限公司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超高性能特种七轴联动激光机器人研发及产业化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广东科中特云智能科技有限公司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SmartAll AI智能商店解决方案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全智慧科技（广州）有限公司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面向智能制造质量管理领域的失效知识图谱构建和应用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达而观智能（深圳）有限公司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秦立明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二、主体赛服务业项目组</w:t>
      </w:r>
    </w:p>
    <w:tbl>
      <w:tblPr>
        <w:tblStyle w:val="5"/>
        <w:tblW w:w="9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478"/>
        <w:gridCol w:w="2898"/>
        <w:gridCol w:w="1131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秒可职场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广州秒可科技有限公司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语言障碍AI病理机器人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广州科慧健远科学研究院有限公司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智能柔性仓储搬运整体解决方案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广州蓝胖子移动科技有限公司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壹点爱公益饺子店——患者开设在医院的融合餐厅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深圳市壹点爱餐饮管理文化有限公司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从肠计议——开启配方菌精准治疗新纪元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微生物科技(广州)有限责任公司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木木科技——打造校园数码服务第一品牌，助力贫困生成才立业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广州木木信息科技有限公司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林大彬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活影科技——品牌全球化字库定制供应商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广州哈维迪卡文化科技有限公司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基于原创神经科学研究成果的脑康养项目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珠海中科凯思泰医疗科技有限公司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OUYANG YANNAN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（欧阳雁南）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中央空调风管清洗项目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佛山市顺德区秒洁电器有限公司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【原创专利】仿生甲壳护关节纳米磁能康复护具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深圳市研美堂生物医药有限公司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杨鸽蔚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让AI无碍——启明智能助残助盲服务系统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启明无障碍科技（东莞）有限公司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樊洪涛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智清杰A9家电、软装、管道智能清洗设备创业计划书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佛山市智清杰环保设备有限公司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赵见青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一种群体性直饮净水系统的创新与应用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广东安芯科技有限公司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毅力教育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广州毅力教育技术有限公司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中松人力资源管理咨询项目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潮州中松管理咨询有限公司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一站式星级家庭服务平台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广州维塔力生物科技有限公司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三、青年创意专项赛</w:t>
      </w:r>
    </w:p>
    <w:tbl>
      <w:tblPr>
        <w:tblStyle w:val="5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5905"/>
        <w:gridCol w:w="1247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基于加速器的硼中子俘获治疗癌症技术及其产业化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文焱立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小艾人工智能助盲眼镜——中国视觉感官替代设备开创者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高临生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珠圆“育”润——让“珠美”带动“民富”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射流强化——中国高端轴承制造领军者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陈泽威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杰芯科技——开启高通量精准药物筛选“芯”时代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油韧有鱼——饲料禁抗时代下水产养殖新方案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全梓婷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特战先锋——微型穿墙探测仪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张殷祺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绿砼科技——低碳环保混凝土材料领航者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陈概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高安全高比能动力锂电池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Polycool聚冷科技——零能耗辐射制冷超材料先行者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吕英杰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光伏铠甲——光伏封装材料和设备工艺的开拓者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I-Spine颈椎健康智能监测平台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韩志远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三相储新——建筑相变调温节能新材料引领者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梁国浩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碧水云舟——水陆两栖智能小河长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曾旺旺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旋鹰科技——未来自旋飞行开拓者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轻量化之王——生物质提取纳米纤维素在新型运动鞋上的应用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深图远算——洞见商机，为复杂的大数据画像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官依琳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氢墩墩——“氢”装上阵助力深远海智慧养殖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乡村振兴专项赛</w:t>
      </w:r>
    </w:p>
    <w:tbl>
      <w:tblPr>
        <w:tblStyle w:val="5"/>
        <w:tblW w:w="9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404"/>
        <w:gridCol w:w="2810"/>
        <w:gridCol w:w="1191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湛江甘薯一体化项目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湛江全源农业有限公司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许文静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高效生态农业多功能液膜的应用与开发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佛山市蓝启科技有限公司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“三化”打造新会陈皮千亿产业项目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江门市新会区样讲柑普茶有限公司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一砖一瓦砌梦想，全心全力促振兴——观沥新载体项目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珠海山月里民宿管理服务有限公司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周颖欣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禾虫的规模化养殖与综合利用开发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珠海市斗门悦禾农业科技有限公司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林霖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酶催化甜菊糖苷的研发及生产应用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广州普华益康生物科技有限公司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变废为宝，打造畜禽养殖新生态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江门市给力生物科技限公司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农卷风数字农业解决方案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东莞市农卷风农业科技有限公司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罗连芬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乐昌非遗美食擦糍粉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传媒工作室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蓝开门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菌临乡下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中山市健食食品科技有限公司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赖洪焕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劳务品牌专项赛</w:t>
      </w:r>
    </w:p>
    <w:tbl>
      <w:tblPr>
        <w:tblStyle w:val="5"/>
        <w:tblW w:w="10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564"/>
        <w:gridCol w:w="2970"/>
        <w:gridCol w:w="1159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新起点就业康复梦工场——精神、智力、重度残疾人就业康复创新模式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江门市融合新起点管理咨询有限公司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徐潇潇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全国领先的一站式智慧陪护服务平台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广东安护通信息科技有限公司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“迪迪七优”家政网络服务平台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广东美居家政服务有限公司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黄仪雨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ind w:firstLine="64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第五届“中国创翼”创业创新大赛广东省选拔赛晋级全国选拔赛项目名单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0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14"/>
        <w:gridCol w:w="3372"/>
        <w:gridCol w:w="2479"/>
        <w:gridCol w:w="1223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赛事组别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基于ROPN的新一代半导体智能制造系统（AISMS）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埃克斯工业（广东）有限公司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微型共轴双旋翼直升机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珠海璇玑科技有限公司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董霞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华南脑控——脑机AI技术原创与产业化先行者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华南脑控（广东）智能科技有限公司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李远清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微创大介入手术机器人体系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珠海横乐医学科技有限公司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秒可职场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广州秒可科技有限公司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林晓掀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语言障碍AI病理机器人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广州科慧健远科学研究院有限公司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许亚雄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智能柔性仓储搬运整体解决方案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广州蓝胖子移动科技有限公司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壹点爱公益饺子店——患者开设在医院的融合餐厅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深圳市壹点爱餐饮管理文化有限公司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基于加速器的硼中子俘获治疗癌症技术及其产业化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文焱立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小艾人工智能助盲眼镜——中国视觉感官替代设备开创者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高临生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珠圆“育”润——让“珠美”带动“民富”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湛江甘薯一体化项目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湛江全源农业有限公司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许文静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高效生态农业多功能液膜的应用与开发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佛山市蓝启科技有限公司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劳务品牌专项赛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新起点就业康复梦工场——精神、智力、重度残疾人就业康复创新模式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江门市融合新起点管理咨询有限公司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徐潇潇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劳务品牌专项赛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全国领先的一站式智慧陪护服务平台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广东安护通信息科技有限公司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劳务品牌专项赛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“迪迪七优”家政网络服务平台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广东美居家政服务有限公司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黄仪雨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附件3</w:t>
      </w:r>
    </w:p>
    <w:p>
      <w:pPr>
        <w:ind w:firstLine="640"/>
        <w:jc w:val="center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第五届“中国创翼”创业创新大赛广东省选拔赛晋级全国选拔赛递补项目名单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0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44"/>
        <w:gridCol w:w="3435"/>
        <w:gridCol w:w="2455"/>
        <w:gridCol w:w="1326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赛事组别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新型先进化合物半导体全产业链项目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广东九识科技有限公司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魏守冲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5G用自由转轴可调谐激光器的产业化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广东瑞盈激光科技有限公司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韧性、柔性高聚物陶瓷及自除雪融冰涂层的研究与应用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广东爱七科技有限公司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俞家欢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主体赛制造业项目组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AI赋能生物制药CMC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深圳太力生物技术有限责任公司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从肠计议——开启配方菌精准治疗新纪元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微生物科技(广州)有限责任公司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木木科技——打造校园数码服务第一品牌，助力贫困生成才立业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广州木木信息科技有限公司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林大彬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活影科技——品牌全球化字库定制供应商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广州哈维迪卡文化科技有限公司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主体赛服务业项目组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基于原创神经科学研究成果的脑康养项目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珠海中科凯思泰医疗科技有限公司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OUYANG YANNAN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欧阳雁南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射流强化——中国高端轴承制造领军者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杰芯科技——开启高通量精准药物筛选“芯”时代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青年创意专项赛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油韧有鱼——饲料禁抗时代下水产养殖新方案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全梓婷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“三化”打造新会陈皮千亿产业项目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江门市新会区样讲柑普茶有限公司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李样讲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一砖一瓦砌梦想，全心全力促振兴——观沥新载体项目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珠海山月里民宿管理服务有限公司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周颖欣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9EAB4"/>
    <w:multiLevelType w:val="singleLevel"/>
    <w:tmpl w:val="E159EA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924AF"/>
    <w:rsid w:val="01842BCE"/>
    <w:rsid w:val="01C42BDA"/>
    <w:rsid w:val="0353258F"/>
    <w:rsid w:val="06A43107"/>
    <w:rsid w:val="08D30AA1"/>
    <w:rsid w:val="08E5518A"/>
    <w:rsid w:val="0C042D96"/>
    <w:rsid w:val="0C904485"/>
    <w:rsid w:val="0DA640EC"/>
    <w:rsid w:val="0DCA6A27"/>
    <w:rsid w:val="123523B4"/>
    <w:rsid w:val="13A57E92"/>
    <w:rsid w:val="13D458FD"/>
    <w:rsid w:val="1989203B"/>
    <w:rsid w:val="1B181364"/>
    <w:rsid w:val="1C01200E"/>
    <w:rsid w:val="1E077B8D"/>
    <w:rsid w:val="1EBF20AF"/>
    <w:rsid w:val="22221105"/>
    <w:rsid w:val="24F164F6"/>
    <w:rsid w:val="298C4B54"/>
    <w:rsid w:val="2AF0201F"/>
    <w:rsid w:val="2C921083"/>
    <w:rsid w:val="2E116548"/>
    <w:rsid w:val="335F239F"/>
    <w:rsid w:val="36BE0AEC"/>
    <w:rsid w:val="378055A8"/>
    <w:rsid w:val="37F85152"/>
    <w:rsid w:val="3899185F"/>
    <w:rsid w:val="3B245615"/>
    <w:rsid w:val="3B7B48A7"/>
    <w:rsid w:val="3F936ECB"/>
    <w:rsid w:val="449F660B"/>
    <w:rsid w:val="44C055D9"/>
    <w:rsid w:val="486874CB"/>
    <w:rsid w:val="49450E8C"/>
    <w:rsid w:val="4B281028"/>
    <w:rsid w:val="4D5E760F"/>
    <w:rsid w:val="4F25752F"/>
    <w:rsid w:val="52F02DF5"/>
    <w:rsid w:val="552873A5"/>
    <w:rsid w:val="57CA65C9"/>
    <w:rsid w:val="5E2A269F"/>
    <w:rsid w:val="5F14339E"/>
    <w:rsid w:val="5FF50176"/>
    <w:rsid w:val="62CB7D76"/>
    <w:rsid w:val="67E22BCA"/>
    <w:rsid w:val="67E924AF"/>
    <w:rsid w:val="6B7A1FEB"/>
    <w:rsid w:val="771C5C53"/>
    <w:rsid w:val="7D1E06E2"/>
    <w:rsid w:val="7D6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2022-07-08T02:12:00Z</dcterms:created>
  <dc:creator>Maruko</dc:creator>
  <cp:lastModifiedBy>李文静</cp:lastModifiedBy>
  <dcterms:modified xsi:type="dcterms:W3CDTF">2022-07-25T07:56:33Z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B8A3E3C65E9740AA9D231E18AF8E8F4C</vt:lpwstr>
  </property>
</Properties>
</file>