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rPr>
        <w:t>附件</w:t>
      </w:r>
      <w:r>
        <w:rPr>
          <w:rFonts w:hint="default" w:ascii="仿宋_GB2312" w:hAnsi="仿宋_GB2312" w:eastAsia="仿宋_GB2312" w:cs="仿宋_GB2312"/>
          <w:sz w:val="32"/>
          <w:szCs w:val="32"/>
          <w:lang w:val="en"/>
        </w:rPr>
        <w:t>2</w:t>
      </w:r>
    </w:p>
    <w:p>
      <w:pPr>
        <w:spacing w:line="660" w:lineRule="exact"/>
        <w:jc w:val="center"/>
        <w:rPr>
          <w:sz w:val="24"/>
          <w:szCs w:val="24"/>
        </w:rPr>
      </w:pPr>
      <w:r>
        <w:rPr>
          <w:rFonts w:hint="eastAsia" w:ascii="方正小标宋简体" w:hAnsi="方正小标宋简体" w:eastAsia="方正小标宋简体" w:cs="方正小标宋简体"/>
          <w:sz w:val="44"/>
          <w:szCs w:val="44"/>
        </w:rPr>
        <w:t>个人健康信息申报承诺书</w:t>
      </w:r>
    </w:p>
    <w:tbl>
      <w:tblPr>
        <w:tblStyle w:val="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rPr>
                <w:sz w:val="24"/>
                <w:szCs w:val="24"/>
              </w:rPr>
            </w:pPr>
            <w:r>
              <w:rPr>
                <w:rFonts w:hint="eastAsia" w:cs="宋体"/>
                <w:sz w:val="24"/>
                <w:szCs w:val="24"/>
              </w:rPr>
              <w:t>考生姓名</w:t>
            </w:r>
          </w:p>
        </w:tc>
        <w:tc>
          <w:tcPr>
            <w:tcW w:w="2373" w:type="dxa"/>
          </w:tcPr>
          <w:p>
            <w:pPr>
              <w:spacing w:line="360" w:lineRule="auto"/>
              <w:rPr>
                <w:sz w:val="24"/>
                <w:szCs w:val="24"/>
              </w:rPr>
            </w:pPr>
          </w:p>
        </w:tc>
        <w:tc>
          <w:tcPr>
            <w:tcW w:w="1888" w:type="dxa"/>
            <w:gridSpan w:val="2"/>
          </w:tcPr>
          <w:p>
            <w:pPr>
              <w:spacing w:line="360" w:lineRule="auto"/>
              <w:rPr>
                <w:sz w:val="24"/>
                <w:szCs w:val="24"/>
              </w:rPr>
            </w:pPr>
            <w:r>
              <w:rPr>
                <w:rFonts w:hint="eastAsia" w:cs="宋体"/>
                <w:sz w:val="24"/>
                <w:szCs w:val="24"/>
              </w:rPr>
              <w:t>身份证号</w:t>
            </w:r>
          </w:p>
        </w:tc>
        <w:tc>
          <w:tcPr>
            <w:tcW w:w="2364" w:type="dxa"/>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tcPr>
          <w:p>
            <w:pPr>
              <w:spacing w:line="360" w:lineRule="auto"/>
              <w:rPr>
                <w:sz w:val="24"/>
                <w:szCs w:val="24"/>
              </w:rPr>
            </w:pPr>
            <w:r>
              <w:rPr>
                <w:rFonts w:hint="eastAsia" w:cs="宋体"/>
                <w:sz w:val="24"/>
                <w:szCs w:val="24"/>
              </w:rPr>
              <w:t>本人</w:t>
            </w:r>
            <w:r>
              <w:rPr>
                <w:rFonts w:hint="eastAsia" w:cs="宋体"/>
                <w:sz w:val="24"/>
                <w:szCs w:val="24"/>
                <w:lang w:eastAsia="zh-CN"/>
              </w:rPr>
              <w:t>面试</w:t>
            </w:r>
            <w:bookmarkStart w:id="2" w:name="_GoBack"/>
            <w:bookmarkEnd w:id="2"/>
            <w:r>
              <w:rPr>
                <w:rFonts w:hint="eastAsia" w:cs="宋体"/>
                <w:sz w:val="24"/>
                <w:szCs w:val="24"/>
              </w:rPr>
              <w:t>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tcPr>
          <w:p>
            <w:pPr>
              <w:spacing w:line="600" w:lineRule="auto"/>
              <w:rPr>
                <w:sz w:val="24"/>
                <w:szCs w:val="24"/>
              </w:rPr>
            </w:pPr>
            <w:r>
              <w:rPr>
                <w:rFonts w:hint="eastAsia" w:cs="宋体"/>
                <w:sz w:val="24"/>
                <w:szCs w:val="24"/>
              </w:rPr>
              <w:t>来穗时间：</w:t>
            </w:r>
          </w:p>
        </w:tc>
        <w:tc>
          <w:tcPr>
            <w:tcW w:w="4252" w:type="dxa"/>
            <w:gridSpan w:val="3"/>
          </w:tcPr>
          <w:p>
            <w:pPr>
              <w:spacing w:line="360" w:lineRule="auto"/>
              <w:rPr>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tcPr>
          <w:p>
            <w:pPr>
              <w:spacing w:line="360" w:lineRule="auto"/>
              <w:rPr>
                <w:sz w:val="24"/>
                <w:szCs w:val="24"/>
              </w:rPr>
            </w:pPr>
          </w:p>
          <w:p>
            <w:pPr>
              <w:spacing w:line="600" w:lineRule="auto"/>
              <w:rPr>
                <w:sz w:val="24"/>
                <w:szCs w:val="24"/>
              </w:rPr>
            </w:pPr>
            <w:r>
              <w:rPr>
                <w:rFonts w:hint="eastAsia" w:cs="宋体"/>
                <w:sz w:val="24"/>
                <w:szCs w:val="24"/>
              </w:rPr>
              <w:t>来穗所乘交通工具及车次</w:t>
            </w:r>
            <w:r>
              <w:rPr>
                <w:sz w:val="24"/>
                <w:szCs w:val="24"/>
              </w:rPr>
              <w:t>(</w:t>
            </w:r>
            <w:r>
              <w:rPr>
                <w:rFonts w:hint="eastAsia" w:cs="宋体"/>
                <w:sz w:val="24"/>
                <w:szCs w:val="24"/>
              </w:rPr>
              <w:t>航班号</w:t>
            </w:r>
            <w:r>
              <w:rPr>
                <w:sz w:val="24"/>
                <w:szCs w:val="24"/>
              </w:rPr>
              <w:t>)</w:t>
            </w:r>
          </w:p>
        </w:tc>
        <w:tc>
          <w:tcPr>
            <w:tcW w:w="4252" w:type="dxa"/>
            <w:gridSpan w:val="3"/>
          </w:tcPr>
          <w:p>
            <w:pPr>
              <w:spacing w:line="360" w:lineRule="auto"/>
              <w:rPr>
                <w:sz w:val="24"/>
                <w:szCs w:val="24"/>
              </w:rPr>
            </w:pPr>
            <w:r>
              <w:rPr>
                <w:sz w:val="24"/>
                <w:szCs w:val="24"/>
              </w:rPr>
              <w:t>(</w:t>
            </w:r>
            <w:r>
              <w:rPr>
                <w:rFonts w:hint="eastAsia" w:cs="宋体"/>
                <w:sz w:val="24"/>
                <w:szCs w:val="24"/>
              </w:rPr>
              <w:t>填写示例</w:t>
            </w:r>
            <w:r>
              <w:rPr>
                <w:sz w:val="24"/>
                <w:szCs w:val="24"/>
              </w:rPr>
              <w:t>:</w:t>
            </w:r>
            <w:r>
              <w:rPr>
                <w:rFonts w:hint="eastAsia" w:cs="宋体"/>
                <w:sz w:val="24"/>
                <w:szCs w:val="24"/>
              </w:rPr>
              <w:t>乘坐</w:t>
            </w:r>
            <w:r>
              <w:rPr>
                <w:sz w:val="24"/>
                <w:szCs w:val="24"/>
              </w:rPr>
              <w:t>202</w:t>
            </w:r>
            <w:r>
              <w:rPr>
                <w:rFonts w:hint="eastAsia"/>
                <w:sz w:val="24"/>
                <w:szCs w:val="24"/>
                <w:lang w:val="en-US" w:eastAsia="zh-CN"/>
              </w:rPr>
              <w:t>1</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w:t>
            </w:r>
            <w:r>
              <w:rPr>
                <w:sz w:val="24"/>
                <w:szCs w:val="24"/>
              </w:rPr>
              <w:t>x</w:t>
            </w:r>
            <w:r>
              <w:rPr>
                <w:rFonts w:hint="eastAsia" w:cs="宋体"/>
                <w:sz w:val="24"/>
                <w:szCs w:val="24"/>
              </w:rPr>
              <w:t>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tcPr>
          <w:p>
            <w:pPr>
              <w:spacing w:line="360" w:lineRule="auto"/>
              <w:rPr>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tcPr>
          <w:p>
            <w:pPr>
              <w:spacing w:line="360" w:lineRule="auto"/>
              <w:rPr>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tcPr>
          <w:p>
            <w:pPr>
              <w:spacing w:line="360" w:lineRule="auto"/>
              <w:rPr>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w:t>
            </w:r>
            <w:r>
              <w:rPr>
                <w:rFonts w:hint="eastAsia" w:cs="宋体"/>
                <w:sz w:val="24"/>
                <w:szCs w:val="24"/>
                <w:lang w:eastAsia="zh-CN"/>
              </w:rPr>
              <w:t>高、中</w:t>
            </w:r>
            <w:r>
              <w:rPr>
                <w:rFonts w:hint="eastAsia" w:cs="宋体"/>
                <w:sz w:val="24"/>
                <w:szCs w:val="24"/>
              </w:rPr>
              <w:t>风险地区入穗。</w:t>
            </w:r>
          </w:p>
        </w:tc>
        <w:tc>
          <w:tcPr>
            <w:tcW w:w="2551" w:type="dxa"/>
            <w:gridSpan w:val="2"/>
          </w:tcPr>
          <w:p>
            <w:pPr>
              <w:spacing w:line="360" w:lineRule="auto"/>
              <w:rPr>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04" w:type="dxa"/>
            <w:gridSpan w:val="3"/>
          </w:tcPr>
          <w:p>
            <w:pPr>
              <w:spacing w:line="360" w:lineRule="auto"/>
              <w:rPr>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tcPr>
          <w:p>
            <w:pPr>
              <w:spacing w:line="360" w:lineRule="auto"/>
              <w:rPr>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w:t>
            </w:r>
            <w:r>
              <w:rPr>
                <w:rFonts w:hint="eastAsia" w:cs="宋体"/>
                <w:sz w:val="24"/>
                <w:szCs w:val="24"/>
                <w:lang w:eastAsia="zh-CN"/>
              </w:rPr>
              <w:t>的</w:t>
            </w:r>
            <w:r>
              <w:rPr>
                <w:rFonts w:hint="eastAsia" w:cs="宋体"/>
                <w:sz w:val="24"/>
                <w:szCs w:val="24"/>
              </w:rPr>
              <w:t>无症状感染者有接触史。</w:t>
            </w:r>
          </w:p>
        </w:tc>
        <w:tc>
          <w:tcPr>
            <w:tcW w:w="2551" w:type="dxa"/>
            <w:gridSpan w:val="2"/>
          </w:tcPr>
          <w:p>
            <w:pPr>
              <w:spacing w:line="360" w:lineRule="auto"/>
              <w:rPr>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sz w:val="24"/>
                <w:szCs w:val="24"/>
                <w:lang w:eastAsia="zh-CN"/>
              </w:rPr>
              <w:t>点</w:t>
            </w:r>
            <w:r>
              <w:rPr>
                <w:rFonts w:hint="eastAsia" w:cs="宋体"/>
                <w:sz w:val="24"/>
                <w:szCs w:val="24"/>
              </w:rPr>
              <w:t>的情况。</w:t>
            </w:r>
          </w:p>
        </w:tc>
        <w:tc>
          <w:tcPr>
            <w:tcW w:w="2551" w:type="dxa"/>
            <w:gridSpan w:val="2"/>
          </w:tcPr>
          <w:p>
            <w:pPr>
              <w:spacing w:line="360" w:lineRule="auto"/>
              <w:rPr>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55" w:type="dxa"/>
            <w:gridSpan w:val="5"/>
          </w:tcPr>
          <w:p>
            <w:pPr>
              <w:spacing w:line="500" w:lineRule="exact"/>
              <w:jc w:val="left"/>
              <w:rPr>
                <w:b/>
                <w:bCs/>
                <w:sz w:val="24"/>
                <w:szCs w:val="24"/>
              </w:rPr>
            </w:pPr>
            <w:r>
              <w:rPr>
                <w:rFonts w:hint="eastAsia" w:ascii="黑体" w:hAnsi="黑体" w:eastAsia="黑体" w:cs="黑体"/>
                <w:b/>
                <w:bCs/>
                <w:sz w:val="28"/>
                <w:szCs w:val="28"/>
              </w:rPr>
              <w:t>提示</w:t>
            </w:r>
            <w:r>
              <w:rPr>
                <w:rFonts w:ascii="黑体" w:hAnsi="黑体" w:eastAsia="黑体" w:cs="黑体"/>
                <w:b/>
                <w:bCs/>
                <w:sz w:val="28"/>
                <w:szCs w:val="28"/>
              </w:rPr>
              <w:t>:</w:t>
            </w:r>
            <w:r>
              <w:rPr>
                <w:rFonts w:hint="eastAsia" w:ascii="黑体" w:hAnsi="黑体" w:eastAsia="黑体" w:cs="黑体"/>
                <w:b/>
                <w:bCs/>
                <w:sz w:val="28"/>
                <w:szCs w:val="28"/>
              </w:rPr>
              <w:t>以上有一项为是的，</w:t>
            </w:r>
            <w:r>
              <w:rPr>
                <w:rFonts w:hint="eastAsia" w:ascii="黑体" w:hAnsi="黑体" w:eastAsia="黑体" w:cs="黑体"/>
                <w:b/>
                <w:bCs/>
                <w:sz w:val="28"/>
                <w:szCs w:val="28"/>
                <w:lang w:eastAsia="zh-CN"/>
              </w:rPr>
              <w:t>面试</w:t>
            </w:r>
            <w:r>
              <w:rPr>
                <w:rFonts w:hint="eastAsia" w:ascii="黑体" w:hAnsi="黑体" w:eastAsia="黑体" w:cs="黑体"/>
                <w:b/>
                <w:bCs/>
                <w:sz w:val="28"/>
                <w:szCs w:val="28"/>
              </w:rPr>
              <w:t>时须携带</w:t>
            </w:r>
            <w:r>
              <w:rPr>
                <w:rFonts w:hint="eastAsia" w:ascii="黑体" w:hAnsi="黑体" w:eastAsia="黑体" w:cs="黑体"/>
                <w:b/>
                <w:bCs/>
                <w:sz w:val="28"/>
                <w:szCs w:val="28"/>
                <w:lang w:eastAsia="zh-CN"/>
              </w:rPr>
              <w:t>面试</w:t>
            </w:r>
            <w:r>
              <w:rPr>
                <w:rFonts w:hint="eastAsia" w:ascii="黑体" w:hAnsi="黑体" w:eastAsia="黑体" w:cs="黑体"/>
                <w:b/>
                <w:bCs/>
                <w:sz w:val="28"/>
                <w:szCs w:val="28"/>
              </w:rPr>
              <w:t>前</w:t>
            </w:r>
            <w:r>
              <w:rPr>
                <w:rFonts w:hint="eastAsia" w:ascii="黑体" w:hAnsi="黑体" w:eastAsia="黑体" w:cs="黑体"/>
                <w:b/>
                <w:bCs/>
                <w:sz w:val="28"/>
                <w:szCs w:val="28"/>
                <w:lang w:val="en-US" w:eastAsia="zh-CN"/>
              </w:rPr>
              <w:t>3</w:t>
            </w:r>
            <w:r>
              <w:rPr>
                <w:rFonts w:hint="eastAsia" w:ascii="黑体" w:hAnsi="黑体" w:eastAsia="黑体" w:cs="黑体"/>
                <w:b/>
                <w:bCs/>
                <w:sz w:val="28"/>
                <w:szCs w:val="28"/>
              </w:rPr>
              <w:t>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tcPr>
          <w:p>
            <w:pPr>
              <w:spacing w:line="360" w:lineRule="auto"/>
              <w:ind w:firstLine="481" w:firstLineChars="200"/>
              <w:rPr>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w:t>
            </w:r>
            <w:r>
              <w:rPr>
                <w:rFonts w:hint="eastAsia" w:cs="宋体"/>
                <w:b/>
                <w:bCs/>
                <w:sz w:val="24"/>
                <w:szCs w:val="24"/>
                <w:lang w:eastAsia="zh-CN"/>
              </w:rPr>
              <w:t>面试</w:t>
            </w:r>
            <w:r>
              <w:rPr>
                <w:rFonts w:hint="eastAsia" w:cs="宋体"/>
                <w:b/>
                <w:bCs/>
                <w:sz w:val="24"/>
                <w:szCs w:val="24"/>
              </w:rPr>
              <w:t>时主动出示粤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sz w:val="24"/>
          <w:szCs w:val="24"/>
        </w:rPr>
      </w:pPr>
    </w:p>
    <w:p>
      <w:pPr>
        <w:rPr>
          <w:rFonts w:hint="eastAsia" w:ascii="仿宋_GB2312" w:hAnsi="仿宋_GB2312" w:eastAsia="仿宋_GB2312" w:cs="仿宋_GB2312"/>
          <w:bCs/>
          <w:snapToGrid w:val="0"/>
          <w:kern w:val="0"/>
          <w:sz w:val="32"/>
          <w:szCs w:val="32"/>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00685" cy="14795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400685" cy="147955"/>
                      </a:xfrm>
                      <a:prstGeom prst="rect">
                        <a:avLst/>
                      </a:prstGeom>
                      <a:noFill/>
                      <a:ln>
                        <a:noFill/>
                      </a:ln>
                    </wps:spPr>
                    <wps:txbx>
                      <w:txbxContent>
                        <w:p>
                          <w:pPr>
                            <w:pStyle w:val="2"/>
                            <w:rPr>
                              <w:rFonts w:hint="eastAsia" w:eastAsia="宋体"/>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1.65pt;width:31.55pt;mso-position-horizontal:outside;mso-position-horizontal-relative:margin;mso-wrap-style:none;z-index:251659264;mso-width-relative:page;mso-height-relative:page;" filled="f" stroked="f" coordsize="21600,21600" o:gfxdata="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GUOo8tEAAAADAQAADwAAAAAAAAABACAAAAA4AAAAZHJz&#10;L2Rvd25yZXYueG1sUEsBAhQAFAAAAAgAh07iQDhgB/H1AQAAwQMAAA4AAAAAAAAAAQAgAAAANgEA&#10;AGRycy9lMm9Eb2MueG1sUEsFBgAAAAAGAAYAWQEAAJ0FAAAAAA==&#10;">
              <v:fill on="f" focussize="0,0"/>
              <v:stroke on="f"/>
              <v:imagedata o:title=""/>
              <o:lock v:ext="edit" aspectratio="f"/>
              <v:textbox inset="0mm,0mm,0mm,0mm" style="mso-fit-shape-to-text:t;">
                <w:txbxContent>
                  <w:p>
                    <w:pPr>
                      <w:pStyle w:val="2"/>
                      <w:rPr>
                        <w:rFonts w:hint="eastAsia" w:eastAsia="宋体"/>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7E2"/>
    <w:rsid w:val="001837E2"/>
    <w:rsid w:val="00190A4C"/>
    <w:rsid w:val="00457031"/>
    <w:rsid w:val="009D4E7E"/>
    <w:rsid w:val="00A043CB"/>
    <w:rsid w:val="00DF64D4"/>
    <w:rsid w:val="00F4054D"/>
    <w:rsid w:val="0F1F764F"/>
    <w:rsid w:val="1F9A24BA"/>
    <w:rsid w:val="4FB6FEF9"/>
    <w:rsid w:val="68FDE9C5"/>
    <w:rsid w:val="7E3A041B"/>
    <w:rsid w:val="7FFE2918"/>
    <w:rsid w:val="D77F9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character" w:customStyle="1" w:styleId="5">
    <w:name w:val="页脚 Char"/>
    <w:basedOn w:val="4"/>
    <w:link w:val="2"/>
    <w:qFormat/>
    <w:uiPriority w:val="0"/>
    <w:rPr>
      <w:sz w:val="18"/>
      <w:szCs w:val="18"/>
    </w:rPr>
  </w:style>
  <w:style w:type="character" w:customStyle="1" w:styleId="6">
    <w:name w:val="页脚 Char1"/>
    <w:basedOn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96</Words>
  <Characters>550</Characters>
  <Lines>4</Lines>
  <Paragraphs>1</Paragraphs>
  <TotalTime>1</TotalTime>
  <ScaleCrop>false</ScaleCrop>
  <LinksUpToDate>false</LinksUpToDate>
  <CharactersWithSpaces>645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2020-09-22T01:11:00Z</dcterms:created>
  <dc:creator>雯晶</dc:creator>
  <cp:lastModifiedBy>kylin</cp:lastModifiedBy>
  <dcterms:modified xsi:type="dcterms:W3CDTF">2021-07-29T16:35:24Z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