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80" w:lineRule="exact"/>
        <w:ind w:left="0" w:right="0"/>
        <w:jc w:val="center"/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80" w:lineRule="exact"/>
        <w:ind w:left="0" w:right="0"/>
        <w:jc w:val="center"/>
        <w:rPr>
          <w:rFonts w:eastAsia="方正小标宋简体"/>
          <w:color w:val="000000"/>
          <w:sz w:val="44"/>
          <w:szCs w:val="44"/>
          <w:lang w:val="en-US"/>
        </w:rPr>
      </w:pPr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广东省工伤保险辅助器具异地配置申请表</w:t>
      </w:r>
    </w:p>
    <w:tbl>
      <w:tblPr>
        <w:tblStyle w:val="2"/>
        <w:tblpPr w:leftFromText="180" w:rightFromText="180" w:vertAnchor="text" w:horzAnchor="page" w:tblpXSpec="center" w:tblpY="274"/>
        <w:tblOverlap w:val="never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890"/>
        <w:gridCol w:w="2476"/>
        <w:gridCol w:w="1661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工伤职工信息栏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姓名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证件类型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lef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居民身份证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    □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身份证件号码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近亲属姓名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及联系电话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户籍地址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现居住地址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用人单位名称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工伤认定决定书文（编）号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辅助器具配置结论书文（编）号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申报事项确认栏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申请事项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□异地配置辅助器具确认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□异地配置辅助器具及对拟发生的交通费用申请按规定报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销的确认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申请异地配置的辅助器具名称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申请主体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□工伤职工       □工伤职工近亲属       □用人单位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80" w:lineRule="exact"/>
        <w:ind w:left="0" w:right="0"/>
        <w:jc w:val="left"/>
        <w:rPr>
          <w:rFonts w:eastAsia="宋体"/>
          <w:color w:val="000000"/>
          <w:sz w:val="24"/>
          <w:szCs w:val="32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32"/>
          <w:lang w:val="en-US" w:eastAsia="zh-CN" w:bidi="ar"/>
        </w:rPr>
        <w:br w:type="page"/>
      </w:r>
    </w:p>
    <w:tbl>
      <w:tblPr>
        <w:tblStyle w:val="2"/>
        <w:tblW w:w="9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841"/>
        <w:gridCol w:w="2355"/>
        <w:gridCol w:w="1350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如需对拟发生的交通费用申请按规定报销确认的，请填写起止地点</w:t>
            </w: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出发地：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目的地：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u w:val="single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出发地：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目的地：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u w:val="single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申请异地配置的理由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（如需对拟发生的交通费用申请按规定报销确认的，请一并填写理由）</w:t>
            </w: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签名或盖章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用人单位意见</w:t>
            </w: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异地工伤保险辅助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器具配置协议机构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的情况及意见</w:t>
            </w: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级别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color w:val="000000"/>
                <w:sz w:val="24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本协议机构属于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统筹地区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lef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社会保险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经办机构意见</w:t>
            </w:r>
          </w:p>
        </w:tc>
        <w:tc>
          <w:tcPr>
            <w:tcW w:w="6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 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400" w:lineRule="exact"/>
        <w:ind w:left="0" w:right="0"/>
        <w:jc w:val="both"/>
        <w:rPr>
          <w:color w:val="000000"/>
          <w:sz w:val="21"/>
          <w:szCs w:val="21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1"/>
          <w:szCs w:val="21"/>
          <w:lang w:val="en-US" w:eastAsia="zh-CN" w:bidi="ar"/>
        </w:rPr>
        <w:t>备注：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2"/>
          <w:sz w:val="21"/>
          <w:szCs w:val="21"/>
          <w:lang w:val="en-US" w:eastAsia="zh-CN" w:bidi="ar"/>
        </w:rPr>
        <w:t>．本表</w:t>
      </w: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Times New Roman" w:hAnsi="Times New Roman" w:eastAsia="仿宋_GB2312" w:cs="仿宋_GB2312"/>
          <w:color w:val="000000"/>
          <w:kern w:val="2"/>
          <w:sz w:val="21"/>
          <w:szCs w:val="21"/>
          <w:lang w:val="en-US" w:eastAsia="zh-CN" w:bidi="ar"/>
        </w:rPr>
        <w:t>异地配置</w:t>
      </w: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Times New Roman" w:hAnsi="Times New Roman" w:eastAsia="仿宋_GB2312" w:cs="仿宋_GB2312"/>
          <w:color w:val="000000"/>
          <w:kern w:val="2"/>
          <w:sz w:val="21"/>
          <w:szCs w:val="21"/>
          <w:lang w:val="en-US" w:eastAsia="zh-CN" w:bidi="ar"/>
        </w:rPr>
        <w:t>是指参加工伤保险的工伤职工到所在市以外的社会保险经办机构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400" w:lineRule="exact"/>
        <w:ind w:left="0" w:right="0"/>
        <w:jc w:val="both"/>
        <w:rPr>
          <w:color w:val="000000"/>
          <w:sz w:val="21"/>
          <w:szCs w:val="21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lang w:val="en-US" w:eastAsia="zh-CN" w:bidi="ar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21"/>
          <w:szCs w:val="21"/>
          <w:lang w:val="en-US" w:eastAsia="zh-CN" w:bidi="ar"/>
        </w:rPr>
        <w:t>签订的协议机构配置辅助器具的情形；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400" w:lineRule="exact"/>
        <w:ind w:left="0" w:right="0"/>
        <w:jc w:val="left"/>
      </w:pP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lang w:val="en-US" w:eastAsia="zh-CN" w:bidi="ar"/>
        </w:rPr>
        <w:t xml:space="preserve">      2</w:t>
      </w:r>
      <w:r>
        <w:rPr>
          <w:rFonts w:hint="eastAsia" w:ascii="Times New Roman" w:hAnsi="Times New Roman" w:eastAsia="仿宋_GB2312" w:cs="仿宋_GB2312"/>
          <w:color w:val="000000"/>
          <w:kern w:val="2"/>
          <w:sz w:val="21"/>
          <w:szCs w:val="21"/>
          <w:lang w:val="en-US" w:eastAsia="zh-CN" w:bidi="ar"/>
        </w:rPr>
        <w:t>．本申请表一式四份，工伤职工、用人单位、协议机构、经办机构各一份。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62CF3"/>
    <w:rsid w:val="6ED6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2020-06-05T08:01:00Z</dcterms:created>
  <dc:creator>Lenovo</dc:creator>
  <cp:lastModifiedBy>Lenovo</cp:lastModifiedBy>
  <dcterms:modified xsi:type="dcterms:W3CDTF">2020-06-05T08:03:59Z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