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rFonts w:eastAsia="方正小标宋简体"/>
          <w:color w:val="000000"/>
          <w:sz w:val="40"/>
          <w:szCs w:val="40"/>
          <w:lang w:val="en-US"/>
        </w:rPr>
      </w:pPr>
      <w:r>
        <w:rPr>
          <w:rFonts w:hint="eastAsia" w:ascii="Times New Roman" w:hAnsi="方正小标宋简体" w:eastAsia="方正小标宋简体" w:cs="方正小标宋简体"/>
          <w:color w:val="000000"/>
          <w:kern w:val="2"/>
          <w:sz w:val="40"/>
          <w:szCs w:val="40"/>
          <w:lang w:val="en-US" w:eastAsia="zh-CN" w:bidi="ar"/>
        </w:rPr>
        <w:t>广东省工伤保险辅助器具配置机构</w:t>
      </w:r>
    </w:p>
    <w:p>
      <w:pPr>
        <w:keepNext w:val="0"/>
        <w:keepLines w:val="0"/>
        <w:widowControl w:val="0"/>
        <w:suppressLineNumbers w:val="0"/>
        <w:spacing w:before="0" w:beforeLines="0" w:beforeAutospacing="0" w:after="0" w:afterLines="0" w:afterAutospacing="0" w:line="580" w:lineRule="exact"/>
        <w:ind w:left="0" w:right="0"/>
        <w:jc w:val="center"/>
        <w:rPr>
          <w:rFonts w:eastAsia="创艺简标宋"/>
          <w:bCs/>
          <w:color w:val="000000"/>
          <w:sz w:val="44"/>
          <w:szCs w:val="44"/>
          <w:lang w:val="en-US"/>
        </w:rPr>
      </w:pPr>
      <w:r>
        <w:rPr>
          <w:rFonts w:hint="eastAsia" w:ascii="Times New Roman" w:hAnsi="方正小标宋简体" w:eastAsia="方正小标宋简体" w:cs="方正小标宋简体"/>
          <w:color w:val="000000"/>
          <w:kern w:val="2"/>
          <w:sz w:val="40"/>
          <w:szCs w:val="40"/>
          <w:lang w:val="en-US" w:eastAsia="zh-CN" w:bidi="ar"/>
        </w:rPr>
        <w:t>评估申请表</w:t>
      </w:r>
    </w:p>
    <w:p>
      <w:pPr>
        <w:keepNext w:val="0"/>
        <w:keepLines w:val="0"/>
        <w:widowControl w:val="0"/>
        <w:suppressLineNumbers w:val="0"/>
        <w:spacing w:before="0" w:beforeLines="0" w:beforeAutospacing="0" w:after="0" w:afterLines="0" w:afterAutospacing="0" w:line="580" w:lineRule="exact"/>
        <w:ind w:left="0" w:right="0"/>
        <w:jc w:val="both"/>
        <w:rPr>
          <w:b/>
          <w:bCs w:val="0"/>
          <w:color w:val="000000"/>
          <w:lang w:val="en-US"/>
        </w:rPr>
      </w:pPr>
    </w:p>
    <w:p>
      <w:pPr>
        <w:keepNext w:val="0"/>
        <w:keepLines w:val="0"/>
        <w:widowControl w:val="0"/>
        <w:suppressLineNumbers w:val="0"/>
        <w:spacing w:before="0" w:beforeLines="0" w:beforeAutospacing="0" w:after="0" w:afterLines="0" w:afterAutospacing="0" w:line="580" w:lineRule="exact"/>
        <w:ind w:left="0" w:right="0"/>
        <w:jc w:val="both"/>
        <w:rPr>
          <w:b/>
          <w:bCs w:val="0"/>
          <w:color w:val="000000"/>
          <w:lang w:val="en-US"/>
        </w:rPr>
      </w:pPr>
    </w:p>
    <w:p>
      <w:pPr>
        <w:keepNext w:val="0"/>
        <w:keepLines w:val="0"/>
        <w:widowControl w:val="0"/>
        <w:suppressLineNumbers w:val="0"/>
        <w:spacing w:before="0" w:beforeLines="0" w:beforeAutospacing="0" w:after="0" w:afterLines="0" w:afterAutospacing="0" w:line="580" w:lineRule="exact"/>
        <w:ind w:left="0" w:right="0"/>
        <w:jc w:val="both"/>
        <w:rPr>
          <w:b/>
          <w:bCs w:val="0"/>
          <w:color w:val="000000"/>
          <w:lang w:val="en-US"/>
        </w:rPr>
      </w:pPr>
    </w:p>
    <w:p>
      <w:pPr>
        <w:keepNext w:val="0"/>
        <w:keepLines w:val="0"/>
        <w:widowControl w:val="0"/>
        <w:suppressLineNumbers w:val="0"/>
        <w:spacing w:before="0" w:beforeLines="0" w:beforeAutospacing="0" w:after="0" w:afterLines="0" w:afterAutospacing="0" w:line="580" w:lineRule="exact"/>
        <w:ind w:left="0" w:right="0"/>
        <w:jc w:val="both"/>
        <w:rPr>
          <w:b/>
          <w:bCs w:val="0"/>
          <w:color w:val="000000"/>
          <w:lang w:val="en-US"/>
        </w:rPr>
      </w:pP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u w:val="single"/>
          <w:lang w:val="en-US"/>
        </w:rPr>
      </w:pPr>
      <w:r>
        <w:rPr>
          <w:rFonts w:hint="eastAsia" w:ascii="Times New Roman" w:hAnsi="Times New Roman" w:eastAsia="仿宋_GB2312" w:cs="仿宋_GB2312"/>
          <w:color w:val="000000"/>
          <w:kern w:val="2"/>
          <w:sz w:val="32"/>
          <w:szCs w:val="32"/>
          <w:lang w:val="en-US" w:eastAsia="zh-CN" w:bidi="ar"/>
        </w:rPr>
        <w:t>单位全称：</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u w:val="single"/>
          <w:lang w:val="en-US"/>
        </w:rPr>
      </w:pPr>
      <w:r>
        <w:rPr>
          <w:rFonts w:hint="eastAsia" w:ascii="Times New Roman" w:hAnsi="Times New Roman" w:eastAsia="仿宋_GB2312" w:cs="仿宋_GB2312"/>
          <w:color w:val="000000"/>
          <w:kern w:val="2"/>
          <w:sz w:val="32"/>
          <w:szCs w:val="32"/>
          <w:lang w:val="en-US" w:eastAsia="zh-CN" w:bidi="ar"/>
        </w:rPr>
        <w:t>所属行业：</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u w:val="single"/>
          <w:lang w:val="en-US"/>
        </w:rPr>
      </w:pPr>
      <w:r>
        <w:rPr>
          <w:rFonts w:hint="eastAsia" w:ascii="Times New Roman" w:hAnsi="Times New Roman" w:eastAsia="仿宋_GB2312" w:cs="仿宋_GB2312"/>
          <w:color w:val="000000"/>
          <w:kern w:val="2"/>
          <w:sz w:val="32"/>
          <w:szCs w:val="32"/>
          <w:lang w:val="en-US" w:eastAsia="zh-CN" w:bidi="ar"/>
        </w:rPr>
        <w:t>主管部门：</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u w:val="single"/>
          <w:lang w:val="en-US"/>
        </w:rPr>
      </w:pPr>
      <w:r>
        <w:rPr>
          <w:rFonts w:hint="eastAsia" w:ascii="Times New Roman" w:hAnsi="Times New Roman" w:eastAsia="仿宋_GB2312" w:cs="仿宋_GB2312"/>
          <w:color w:val="000000"/>
          <w:kern w:val="2"/>
          <w:sz w:val="32"/>
          <w:szCs w:val="32"/>
          <w:lang w:val="en-US" w:eastAsia="zh-CN" w:bidi="ar"/>
        </w:rPr>
        <w:t>单位地址：</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u w:val="single"/>
          <w:lang w:val="en-US"/>
        </w:rPr>
      </w:pPr>
      <w:r>
        <w:rPr>
          <w:rFonts w:hint="eastAsia" w:ascii="Times New Roman" w:hAnsi="Times New Roman" w:eastAsia="仿宋_GB2312" w:cs="仿宋_GB2312"/>
          <w:color w:val="000000"/>
          <w:kern w:val="2"/>
          <w:sz w:val="32"/>
          <w:szCs w:val="32"/>
          <w:lang w:val="en-US" w:eastAsia="zh-CN" w:bidi="ar"/>
        </w:rPr>
        <w:t>邮政编码：</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lang w:val="en-US"/>
        </w:rPr>
      </w:pPr>
      <w:r>
        <w:rPr>
          <w:rFonts w:hint="eastAsia" w:ascii="Times New Roman" w:hAnsi="Times New Roman" w:eastAsia="仿宋_GB2312" w:cs="仿宋_GB2312"/>
          <w:color w:val="000000"/>
          <w:kern w:val="2"/>
          <w:sz w:val="32"/>
          <w:szCs w:val="32"/>
          <w:lang w:val="en-US" w:eastAsia="zh-CN" w:bidi="ar"/>
        </w:rPr>
        <w:t>联</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系</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人：</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lang w:val="en-US"/>
        </w:rPr>
      </w:pPr>
      <w:r>
        <w:rPr>
          <w:rFonts w:hint="eastAsia" w:ascii="Times New Roman" w:hAnsi="Times New Roman" w:eastAsia="仿宋_GB2312" w:cs="仿宋_GB2312"/>
          <w:color w:val="000000"/>
          <w:kern w:val="2"/>
          <w:sz w:val="32"/>
          <w:szCs w:val="32"/>
          <w:lang w:val="en-US" w:eastAsia="zh-CN" w:bidi="ar"/>
        </w:rPr>
        <w:t>联系电话：</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firstLine="1120" w:firstLineChars="350"/>
        <w:jc w:val="both"/>
        <w:rPr>
          <w:color w:val="000000"/>
          <w:lang w:val="en-US"/>
        </w:rPr>
      </w:pPr>
      <w:r>
        <w:rPr>
          <w:rFonts w:hint="eastAsia" w:ascii="Times New Roman" w:hAnsi="Times New Roman" w:eastAsia="仿宋_GB2312" w:cs="仿宋_GB2312"/>
          <w:color w:val="000000"/>
          <w:kern w:val="2"/>
          <w:sz w:val="32"/>
          <w:szCs w:val="32"/>
          <w:lang w:val="en-US" w:eastAsia="zh-CN" w:bidi="ar"/>
        </w:rPr>
        <w:t>填表日期：</w:t>
      </w:r>
      <w:r>
        <w:rPr>
          <w:rFonts w:hint="default" w:ascii="Times New Roman" w:hAnsi="Times New Roman" w:eastAsia="仿宋_GB2312" w:cs="Times New Roman"/>
          <w:color w:val="000000"/>
          <w:kern w:val="2"/>
          <w:sz w:val="32"/>
          <w:szCs w:val="32"/>
          <w:u w:val="single"/>
          <w:lang w:val="en-US" w:eastAsia="zh-CN" w:bidi="ar"/>
        </w:rPr>
        <w:t xml:space="preserve">                      </w:t>
      </w:r>
    </w:p>
    <w:p>
      <w:pPr>
        <w:keepNext w:val="0"/>
        <w:keepLines w:val="0"/>
        <w:widowControl w:val="0"/>
        <w:suppressLineNumbers w:val="0"/>
        <w:spacing w:before="0" w:beforeLines="0" w:beforeAutospacing="0" w:after="0" w:afterLines="0" w:afterAutospacing="0" w:line="580" w:lineRule="exact"/>
        <w:ind w:left="0" w:right="0"/>
        <w:jc w:val="both"/>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b/>
          <w:bCs w:val="0"/>
          <w:color w:val="000000"/>
          <w:sz w:val="44"/>
          <w:szCs w:val="44"/>
          <w:lang w:val="en-US"/>
        </w:rPr>
      </w:pPr>
    </w:p>
    <w:p>
      <w:pPr>
        <w:keepNext w:val="0"/>
        <w:keepLines w:val="0"/>
        <w:widowControl w:val="0"/>
        <w:suppressLineNumbers w:val="0"/>
        <w:spacing w:before="0" w:beforeLines="0" w:beforeAutospacing="0" w:after="0" w:afterLines="0" w:afterAutospacing="0" w:line="580" w:lineRule="exact"/>
        <w:ind w:left="0" w:right="0"/>
        <w:jc w:val="center"/>
        <w:rPr>
          <w:rFonts w:eastAsia="楷体_GB2312"/>
          <w:b/>
          <w:bCs w:val="0"/>
          <w:color w:val="000000"/>
          <w:sz w:val="36"/>
          <w:szCs w:val="36"/>
          <w:lang w:val="en-US"/>
        </w:rPr>
      </w:pPr>
      <w:r>
        <w:rPr>
          <w:rFonts w:hint="eastAsia" w:ascii="Times New Roman" w:hAnsi="Times New Roman" w:eastAsia="楷体_GB2312" w:cs="楷体_GB2312"/>
          <w:b/>
          <w:bCs w:val="0"/>
          <w:color w:val="000000"/>
          <w:kern w:val="2"/>
          <w:sz w:val="36"/>
          <w:szCs w:val="36"/>
          <w:lang w:val="en-US" w:eastAsia="zh-CN" w:bidi="ar"/>
        </w:rPr>
        <w:t>广东省人力资源和社会保障厅</w:t>
      </w:r>
      <w:r>
        <w:rPr>
          <w:rFonts w:hint="default" w:ascii="Times New Roman" w:hAnsi="Times New Roman" w:eastAsia="楷体_GB2312" w:cs="Times New Roman"/>
          <w:b/>
          <w:bCs w:val="0"/>
          <w:color w:val="000000"/>
          <w:kern w:val="2"/>
          <w:sz w:val="36"/>
          <w:szCs w:val="36"/>
          <w:lang w:val="en-US" w:eastAsia="zh-CN" w:bidi="ar"/>
        </w:rPr>
        <w:t xml:space="preserve">    </w:t>
      </w:r>
      <w:r>
        <w:rPr>
          <w:rFonts w:hint="eastAsia" w:ascii="Times New Roman" w:hAnsi="Times New Roman" w:eastAsia="楷体_GB2312" w:cs="楷体_GB2312"/>
          <w:b/>
          <w:bCs w:val="0"/>
          <w:color w:val="000000"/>
          <w:kern w:val="2"/>
          <w:sz w:val="36"/>
          <w:szCs w:val="36"/>
          <w:lang w:val="en-US" w:eastAsia="zh-CN" w:bidi="ar"/>
        </w:rPr>
        <w:t>制</w:t>
      </w:r>
    </w:p>
    <w:p>
      <w:pPr>
        <w:keepNext w:val="0"/>
        <w:keepLines w:val="0"/>
        <w:widowControl w:val="0"/>
        <w:suppressLineNumbers w:val="0"/>
        <w:spacing w:before="0" w:beforeLines="0" w:beforeAutospacing="0" w:after="0" w:afterLines="0" w:afterAutospacing="0" w:line="580" w:lineRule="exact"/>
        <w:ind w:left="0" w:right="0"/>
        <w:jc w:val="both"/>
        <w:rPr>
          <w:rFonts w:eastAsia="楷体_GB2312"/>
          <w:b/>
          <w:color w:val="000000"/>
          <w:lang w:val="en-US"/>
        </w:rPr>
      </w:pPr>
      <w:r>
        <w:rPr>
          <w:rFonts w:hint="default" w:ascii="Times New Roman" w:hAnsi="Times New Roman" w:eastAsia="楷体_GB2312" w:cs="Times New Roman"/>
          <w:b/>
          <w:color w:val="000000"/>
          <w:kern w:val="2"/>
          <w:sz w:val="32"/>
          <w:szCs w:val="32"/>
          <w:lang w:val="en-US" w:eastAsia="zh-CN" w:bidi="ar"/>
        </w:rPr>
        <w:br w:type="page"/>
      </w:r>
    </w:p>
    <w:p>
      <w:pPr>
        <w:keepNext w:val="0"/>
        <w:keepLines w:val="0"/>
        <w:widowControl w:val="0"/>
        <w:suppressLineNumbers w:val="0"/>
        <w:spacing w:before="0" w:beforeLines="0" w:beforeAutospacing="0" w:after="0" w:afterLines="0" w:afterAutospacing="0" w:line="580" w:lineRule="exact"/>
        <w:ind w:left="0" w:right="0"/>
        <w:jc w:val="center"/>
        <w:rPr>
          <w:rFonts w:hint="eastAsia" w:ascii="方正小标宋简体" w:hAnsi="方正小标宋简体" w:eastAsia="方正小标宋简体" w:cs="方正小标宋简体"/>
          <w:color w:val="000000"/>
          <w:kern w:val="2"/>
          <w:sz w:val="40"/>
          <w:szCs w:val="40"/>
          <w:lang w:val="en-US" w:eastAsia="zh-CN" w:bidi="ar"/>
        </w:rPr>
      </w:pPr>
    </w:p>
    <w:p>
      <w:pPr>
        <w:keepNext w:val="0"/>
        <w:keepLines w:val="0"/>
        <w:widowControl w:val="0"/>
        <w:suppressLineNumbers w:val="0"/>
        <w:spacing w:before="0" w:beforeLines="0" w:beforeAutospacing="0" w:after="0" w:afterLines="0" w:afterAutospacing="0" w:line="580" w:lineRule="exact"/>
        <w:ind w:left="0" w:right="0"/>
        <w:jc w:val="center"/>
        <w:rPr>
          <w:rFonts w:hint="eastAsia" w:ascii="方正小标宋简体" w:hAnsi="方正小标宋简体" w:eastAsia="方正小标宋简体" w:cs="方正小标宋简体"/>
          <w:color w:val="000000"/>
          <w:sz w:val="40"/>
          <w:szCs w:val="40"/>
          <w:lang w:val="en-US"/>
        </w:rPr>
      </w:pPr>
      <w:r>
        <w:rPr>
          <w:rFonts w:hint="eastAsia" w:ascii="方正小标宋简体" w:hAnsi="方正小标宋简体" w:eastAsia="方正小标宋简体" w:cs="方正小标宋简体"/>
          <w:color w:val="000000"/>
          <w:kern w:val="2"/>
          <w:sz w:val="40"/>
          <w:szCs w:val="40"/>
          <w:lang w:val="en-US" w:eastAsia="zh-CN" w:bidi="ar"/>
        </w:rPr>
        <w:t>温 馨 提 示</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color w:val="000000"/>
          <w:lang w:val="en-US"/>
        </w:rPr>
      </w:pP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32"/>
          <w:shd w:val="clear" w:color="auto" w:fill="FFFFFF"/>
          <w:lang w:val="en-US" w:eastAsia="zh-CN" w:bidi="ar"/>
        </w:rPr>
        <w:t>辅助器具装配机构和医疗机构向地级以上市社会保险经办机构提出工伤保险辅助器具配置服务协议机构申请的，</w:t>
      </w:r>
      <w:r>
        <w:rPr>
          <w:rFonts w:hint="eastAsia" w:ascii="Times New Roman" w:hAnsi="Times New Roman" w:eastAsia="仿宋_GB2312" w:cs="仿宋_GB2312"/>
          <w:color w:val="000000"/>
          <w:kern w:val="2"/>
          <w:sz w:val="32"/>
          <w:szCs w:val="32"/>
          <w:lang w:val="en-US" w:eastAsia="zh-CN" w:bidi="ar"/>
        </w:rPr>
        <w:t>应当如实提供以下资料：</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color w:val="000000"/>
          <w:shd w:val="clear" w:color="auto" w:fill="FFFFFF"/>
          <w:lang w:val="en-US"/>
        </w:rPr>
      </w:pP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法人资格证书及</w:t>
      </w:r>
      <w:r>
        <w:rPr>
          <w:rFonts w:hint="eastAsia" w:ascii="Times New Roman" w:hAnsi="Times New Roman" w:eastAsia="仿宋_GB2312" w:cs="仿宋_GB2312"/>
          <w:color w:val="000000"/>
          <w:kern w:val="2"/>
          <w:sz w:val="32"/>
          <w:szCs w:val="32"/>
          <w:shd w:val="clear" w:color="auto" w:fill="FFFFFF"/>
          <w:lang w:val="en-US" w:eastAsia="zh-CN" w:bidi="ar"/>
        </w:rPr>
        <w:t>法定代表人居民身份证</w:t>
      </w:r>
      <w:r>
        <w:rPr>
          <w:rFonts w:hint="eastAsia" w:ascii="Times New Roman" w:hAnsi="Times New Roman" w:eastAsia="仿宋_GB2312" w:cs="仿宋_GB2312"/>
          <w:color w:val="000000"/>
          <w:kern w:val="2"/>
          <w:sz w:val="32"/>
          <w:szCs w:val="32"/>
          <w:lang w:val="en-US" w:eastAsia="zh-CN" w:bidi="ar"/>
        </w:rPr>
        <w:t>原件</w:t>
      </w:r>
      <w:r>
        <w:rPr>
          <w:rFonts w:hint="eastAsia" w:ascii="Times New Roman" w:hAnsi="Times New Roman" w:eastAsia="仿宋_GB2312" w:cs="仿宋_GB2312"/>
          <w:color w:val="000000"/>
          <w:kern w:val="2"/>
          <w:sz w:val="32"/>
          <w:szCs w:val="32"/>
          <w:shd w:val="clear" w:color="auto" w:fill="FFFFFF"/>
          <w:lang w:val="en-US" w:eastAsia="zh-CN" w:bidi="ar"/>
        </w:rPr>
        <w:t>。</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color w:val="000000"/>
          <w:kern w:val="0"/>
          <w:lang w:val="en-US"/>
        </w:rPr>
      </w:pPr>
      <w:r>
        <w:rPr>
          <w:rFonts w:hint="default" w:ascii="Times New Roman" w:hAnsi="Times New Roman" w:eastAsia="仿宋_GB2312" w:cs="Times New Roman"/>
          <w:color w:val="000000"/>
          <w:kern w:val="2"/>
          <w:sz w:val="32"/>
          <w:szCs w:val="32"/>
          <w:shd w:val="clear" w:color="auto" w:fill="FFFFFF"/>
          <w:lang w:val="en-US" w:eastAsia="zh-CN" w:bidi="ar"/>
        </w:rPr>
        <w:t>2</w:t>
      </w:r>
      <w:r>
        <w:rPr>
          <w:rFonts w:hint="eastAsia" w:ascii="Times New Roman" w:hAnsi="Times New Roman" w:eastAsia="仿宋_GB2312" w:cs="仿宋_GB2312"/>
          <w:color w:val="000000"/>
          <w:kern w:val="2"/>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中国人民解放军、中国人民武装警察部队所属医疗机构应提供《中国人民解放军事业单位有偿服务许可证》和《中国人民解放军事业单位有偿收费许可证》原件。</w:t>
      </w:r>
    </w:p>
    <w:p>
      <w:pPr>
        <w:keepNext w:val="0"/>
        <w:keepLines w:val="0"/>
        <w:widowControl w:val="0"/>
        <w:suppressLineNumbers w:val="0"/>
        <w:spacing w:before="0" w:beforeLines="0" w:beforeAutospacing="0" w:after="0" w:afterLines="0" w:afterAutospacing="0" w:line="580" w:lineRule="exact"/>
        <w:ind w:left="0" w:right="0" w:firstLine="640" w:firstLineChars="200"/>
        <w:jc w:val="both"/>
        <w:rPr>
          <w:rFonts w:eastAsia="黑体"/>
          <w:color w:val="000000"/>
          <w:lang w:val="en-US"/>
        </w:rPr>
      </w:pPr>
      <w:r>
        <w:rPr>
          <w:rFonts w:hint="default" w:ascii="Times New Roman" w:hAnsi="Times New Roman" w:eastAsia="黑体" w:cs="Times New Roman"/>
          <w:color w:val="000000"/>
          <w:kern w:val="2"/>
          <w:sz w:val="32"/>
          <w:szCs w:val="32"/>
          <w:lang w:val="en-US" w:eastAsia="zh-CN" w:bidi="ar"/>
        </w:rPr>
        <w:br w:type="page"/>
      </w:r>
      <w:r>
        <w:rPr>
          <w:rFonts w:hint="eastAsia" w:ascii="Times New Roman" w:hAnsi="Times New Roman" w:eastAsia="黑体" w:cs="黑体"/>
          <w:color w:val="000000"/>
          <w:kern w:val="2"/>
          <w:sz w:val="32"/>
          <w:szCs w:val="32"/>
          <w:lang w:val="en-US" w:eastAsia="zh-CN" w:bidi="ar"/>
        </w:rPr>
        <w:t>一、单位基本情况</w:t>
      </w:r>
    </w:p>
    <w:tbl>
      <w:tblPr>
        <w:tblStyle w:val="2"/>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1260"/>
        <w:gridCol w:w="665"/>
        <w:gridCol w:w="1135"/>
        <w:gridCol w:w="1403"/>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单位全称</w:t>
            </w:r>
          </w:p>
        </w:tc>
        <w:tc>
          <w:tcPr>
            <w:tcW w:w="61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outlineLvl w:val="9"/>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营业执照注册号或</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textAlignment w:val="auto"/>
              <w:outlineLvl w:val="9"/>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执业许可证号</w:t>
            </w:r>
          </w:p>
        </w:tc>
        <w:tc>
          <w:tcPr>
            <w:tcW w:w="61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注册或执业地址</w:t>
            </w: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邮编</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left"/>
              <w:rPr>
                <w:color w:val="000000"/>
                <w:sz w:val="24"/>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法人代表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联系人</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电话</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left"/>
              <w:rPr>
                <w:color w:val="000000"/>
                <w:sz w:val="24"/>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电子邮箱</w:t>
            </w:r>
          </w:p>
        </w:tc>
        <w:tc>
          <w:tcPr>
            <w:tcW w:w="77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所有制</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机构等级</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机构类型</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left"/>
              <w:rPr>
                <w:color w:val="000000"/>
                <w:sz w:val="24"/>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职工总数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9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技术人员总数</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建筑面积</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righ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24"/>
                <w:lang w:val="en-US"/>
              </w:rPr>
            </w:pPr>
            <w:r>
              <w:rPr>
                <w:rFonts w:hint="eastAsia" w:ascii="Times New Roman" w:hAnsi="Times New Roman" w:eastAsia="仿宋_GB2312" w:cs="仿宋_GB2312"/>
                <w:color w:val="000000"/>
                <w:kern w:val="2"/>
                <w:sz w:val="24"/>
                <w:szCs w:val="24"/>
                <w:lang w:val="en-US" w:eastAsia="zh-CN" w:bidi="ar"/>
              </w:rPr>
              <w:t>申请服务项目</w:t>
            </w:r>
          </w:p>
        </w:tc>
        <w:tc>
          <w:tcPr>
            <w:tcW w:w="77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outlineLvl w:val="9"/>
              <w:rPr>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假肢</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矫形器（</w: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低温板材，</w:t>
            </w: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热塑板材）</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outlineLvl w:val="9"/>
              <w:rPr>
                <w:color w:val="000000"/>
                <w:spacing w:val="-20"/>
                <w:sz w:val="24"/>
                <w:szCs w:val="24"/>
                <w:lang w:val="en-US"/>
              </w:rPr>
            </w:pP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生活类辅助器具</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spacing w:val="-20"/>
                <w:kern w:val="2"/>
                <w:sz w:val="24"/>
                <w:szCs w:val="24"/>
                <w:lang w:val="en-US" w:eastAsia="zh-CN" w:bidi="ar"/>
              </w:rPr>
              <w:t>助听器（</w:t>
            </w:r>
            <w:r>
              <w:rPr>
                <w:rFonts w:hint="default" w:ascii="Times New Roman" w:hAnsi="Times New Roman" w:eastAsia="仿宋_GB2312" w:cs="Times New Roman"/>
                <w:color w:val="000000"/>
                <w:spacing w:val="-20"/>
                <w:kern w:val="2"/>
                <w:sz w:val="24"/>
                <w:szCs w:val="24"/>
                <w:lang w:val="en-US" w:eastAsia="zh-CN" w:bidi="ar"/>
              </w:rPr>
              <w:t>□</w:t>
            </w:r>
            <w:r>
              <w:rPr>
                <w:rFonts w:hint="eastAsia" w:ascii="Times New Roman" w:hAnsi="Times New Roman" w:eastAsia="仿宋_GB2312" w:cs="仿宋_GB2312"/>
                <w:color w:val="000000"/>
                <w:spacing w:val="-20"/>
                <w:kern w:val="2"/>
                <w:sz w:val="24"/>
                <w:szCs w:val="24"/>
                <w:lang w:val="en-US" w:eastAsia="zh-CN" w:bidi="ar"/>
              </w:rPr>
              <w:t>耳背式、</w:t>
            </w:r>
            <w:r>
              <w:rPr>
                <w:rFonts w:hint="default" w:ascii="Times New Roman" w:hAnsi="Times New Roman" w:eastAsia="仿宋_GB2312" w:cs="Times New Roman"/>
                <w:color w:val="000000"/>
                <w:spacing w:val="-20"/>
                <w:kern w:val="2"/>
                <w:sz w:val="24"/>
                <w:szCs w:val="24"/>
                <w:lang w:val="en-US" w:eastAsia="zh-CN" w:bidi="ar"/>
              </w:rPr>
              <w:t>□</w:t>
            </w:r>
            <w:r>
              <w:rPr>
                <w:rFonts w:hint="eastAsia" w:ascii="Times New Roman" w:hAnsi="Times New Roman" w:eastAsia="仿宋_GB2312" w:cs="仿宋_GB2312"/>
                <w:color w:val="000000"/>
                <w:spacing w:val="-20"/>
                <w:kern w:val="2"/>
                <w:sz w:val="24"/>
                <w:szCs w:val="24"/>
                <w:lang w:val="en-US" w:eastAsia="zh-CN" w:bidi="ar"/>
              </w:rPr>
              <w:t>耳内式、</w:t>
            </w:r>
            <w:r>
              <w:rPr>
                <w:rFonts w:hint="default" w:ascii="Times New Roman" w:hAnsi="Times New Roman" w:eastAsia="仿宋_GB2312" w:cs="Times New Roman"/>
                <w:color w:val="000000"/>
                <w:spacing w:val="-20"/>
                <w:kern w:val="2"/>
                <w:sz w:val="24"/>
                <w:szCs w:val="24"/>
                <w:lang w:val="en-US" w:eastAsia="zh-CN" w:bidi="ar"/>
              </w:rPr>
              <w:t>□</w:t>
            </w:r>
            <w:r>
              <w:rPr>
                <w:rFonts w:hint="eastAsia" w:ascii="Times New Roman" w:hAnsi="Times New Roman" w:eastAsia="仿宋_GB2312" w:cs="仿宋_GB2312"/>
                <w:color w:val="000000"/>
                <w:spacing w:val="-20"/>
                <w:kern w:val="2"/>
                <w:sz w:val="24"/>
                <w:szCs w:val="24"/>
                <w:lang w:val="en-US" w:eastAsia="zh-CN" w:bidi="ar"/>
              </w:rPr>
              <w:t>耳道式）</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both"/>
              <w:textAlignment w:val="auto"/>
              <w:outlineLvl w:val="9"/>
              <w:rPr>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w:t>
            </w:r>
            <w:r>
              <w:rPr>
                <w:rFonts w:hint="eastAsia" w:ascii="Times New Roman" w:hAnsi="Times New Roman" w:eastAsia="仿宋_GB2312" w:cs="仿宋_GB2312"/>
                <w:color w:val="000000"/>
                <w:kern w:val="2"/>
                <w:sz w:val="24"/>
                <w:szCs w:val="24"/>
                <w:lang w:val="en-US" w:eastAsia="zh-CN" w:bidi="ar"/>
              </w:rPr>
              <w:t>光学助视器</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假眼</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假牙</w:t>
            </w:r>
            <w:r>
              <w:rPr>
                <w:rFonts w:hint="default" w:ascii="Times New Roman" w:hAnsi="Times New Roman" w:eastAsia="仿宋_GB2312" w:cs="Times New Roman"/>
                <w:color w:val="000000"/>
                <w:kern w:val="2"/>
                <w:sz w:val="24"/>
                <w:szCs w:val="24"/>
                <w:lang w:val="en-US" w:eastAsia="zh-CN" w:bidi="ar"/>
              </w:rPr>
              <w:t xml:space="preserve">   □</w:t>
            </w:r>
            <w:r>
              <w:rPr>
                <w:rFonts w:hint="eastAsia" w:ascii="Times New Roman" w:hAnsi="Times New Roman" w:eastAsia="仿宋_GB2312" w:cs="仿宋_GB2312"/>
                <w:color w:val="000000"/>
                <w:kern w:val="2"/>
                <w:sz w:val="24"/>
                <w:szCs w:val="24"/>
                <w:lang w:val="en-US" w:eastAsia="zh-CN" w:bidi="ar"/>
              </w:rPr>
              <w:t>假耳、假鼻、假乳配置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0" w:hRule="atLeast"/>
          <w:jc w:val="center"/>
        </w:trPr>
        <w:tc>
          <w:tcPr>
            <w:tcW w:w="1368"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Lines="0" w:beforeAutospacing="0" w:after="0" w:afterLines="0" w:afterAutospacing="0" w:line="58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单位主要业务及特色介绍</w:t>
            </w:r>
          </w:p>
        </w:tc>
        <w:tc>
          <w:tcPr>
            <w:tcW w:w="77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580" w:lineRule="exact"/>
              <w:ind w:left="0" w:right="0"/>
              <w:jc w:val="left"/>
              <w:rPr>
                <w:color w:val="000000"/>
                <w:sz w:val="24"/>
                <w:szCs w:val="32"/>
                <w:lang w:val="en-US"/>
              </w:rPr>
            </w:pPr>
          </w:p>
        </w:tc>
      </w:tr>
    </w:tbl>
    <w:p>
      <w:pPr>
        <w:keepNext w:val="0"/>
        <w:keepLines w:val="0"/>
        <w:widowControl w:val="0"/>
        <w:suppressLineNumbers w:val="0"/>
        <w:spacing w:before="0" w:beforeLines="0" w:beforeAutospacing="0" w:after="0" w:afterLines="0" w:afterAutospacing="0" w:line="580" w:lineRule="exact"/>
        <w:ind w:left="0" w:right="0" w:firstLine="640" w:firstLineChars="200"/>
        <w:jc w:val="left"/>
        <w:rPr>
          <w:rFonts w:eastAsia="黑体"/>
          <w:color w:val="000000"/>
          <w:lang w:val="en-US"/>
        </w:rPr>
      </w:pPr>
      <w:r>
        <w:rPr>
          <w:rFonts w:hint="default" w:ascii="Times New Roman" w:hAnsi="Times New Roman" w:eastAsia="宋体" w:cs="Times New Roman"/>
          <w:color w:val="000000"/>
          <w:kern w:val="2"/>
          <w:sz w:val="32"/>
          <w:szCs w:val="32"/>
          <w:lang w:val="en-US" w:eastAsia="zh-CN" w:bidi="ar"/>
        </w:rPr>
        <w:br w:type="page"/>
      </w:r>
      <w:r>
        <w:rPr>
          <w:rFonts w:hint="eastAsia" w:ascii="Times New Roman" w:hAnsi="Times New Roman" w:eastAsia="黑体" w:cs="黑体"/>
          <w:color w:val="000000"/>
          <w:kern w:val="2"/>
          <w:sz w:val="32"/>
          <w:szCs w:val="32"/>
          <w:lang w:val="en-US" w:eastAsia="zh-CN" w:bidi="ar"/>
        </w:rPr>
        <w:t>二、申报项目及服务能力</w:t>
      </w:r>
    </w:p>
    <w:tbl>
      <w:tblPr>
        <w:tblStyle w:val="2"/>
        <w:tblW w:w="90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850"/>
        <w:gridCol w:w="865"/>
        <w:gridCol w:w="2550"/>
        <w:gridCol w:w="4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1" w:hRule="atLeast"/>
          <w:jc w:val="center"/>
        </w:trPr>
        <w:tc>
          <w:tcPr>
            <w:tcW w:w="15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center"/>
              <w:textAlignment w:val="auto"/>
              <w:outlineLvl w:val="9"/>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申报服务</w:t>
            </w:r>
          </w:p>
        </w:tc>
        <w:tc>
          <w:tcPr>
            <w:tcW w:w="749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both"/>
              <w:textAlignment w:val="auto"/>
              <w:outlineLvl w:val="9"/>
              <w:rPr>
                <w:rFonts w:hint="eastAsia" w:ascii="Times New Roman" w:hAnsi="Times New Roman" w:eastAsia="仿宋_GB2312" w:cs="仿宋_GB2312"/>
                <w:color w:val="00000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both"/>
              <w:textAlignment w:val="auto"/>
              <w:outlineLvl w:val="9"/>
              <w:rPr>
                <w:color w:val="000000"/>
                <w:sz w:val="21"/>
                <w:szCs w:val="21"/>
                <w:lang w:val="en-US"/>
              </w:rPr>
            </w:pPr>
            <w:r>
              <w:rPr>
                <w:rFonts w:hint="eastAsia" w:cs="仿宋_GB2312"/>
                <w:color w:val="000000"/>
                <w:kern w:val="2"/>
                <w:sz w:val="21"/>
                <w:szCs w:val="21"/>
                <w:lang w:val="en-US" w:eastAsia="zh-CN" w:bidi="ar"/>
              </w:rPr>
              <w:t>（</w:t>
            </w:r>
            <w:r>
              <w:rPr>
                <w:rFonts w:hint="eastAsia" w:ascii="Times New Roman" w:hAnsi="Times New Roman" w:eastAsia="仿宋_GB2312" w:cs="仿宋_GB2312"/>
                <w:color w:val="000000"/>
                <w:kern w:val="2"/>
                <w:sz w:val="21"/>
                <w:szCs w:val="21"/>
                <w:lang w:val="en-US" w:eastAsia="zh-CN" w:bidi="ar"/>
              </w:rPr>
              <w:t>按照申报服务分类进行填写，每个类别均需要填写，页面不足可自行添加）</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both"/>
              <w:textAlignment w:val="auto"/>
              <w:outlineLvl w:val="9"/>
              <w:rPr>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0" w:hRule="atLeast"/>
          <w:jc w:val="center"/>
        </w:trPr>
        <w:tc>
          <w:tcPr>
            <w:tcW w:w="9016"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rFonts w:hint="eastAsia" w:ascii="Times New Roman" w:hAnsi="Times New Roman" w:eastAsia="仿宋_GB2312" w:cs="仿宋_GB2312"/>
                <w:b/>
                <w:bCs w:val="0"/>
                <w:color w:val="000000"/>
                <w:kern w:val="2"/>
                <w:sz w:val="24"/>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r>
              <w:rPr>
                <w:rFonts w:hint="eastAsia" w:ascii="Times New Roman" w:hAnsi="Times New Roman" w:eastAsia="仿宋_GB2312" w:cs="仿宋_GB2312"/>
                <w:b/>
                <w:bCs w:val="0"/>
                <w:color w:val="000000"/>
                <w:kern w:val="2"/>
                <w:sz w:val="24"/>
                <w:szCs w:val="32"/>
                <w:lang w:val="en-US" w:eastAsia="zh-CN" w:bidi="ar"/>
              </w:rPr>
              <w:t>服务能力介绍</w:t>
            </w:r>
            <w:r>
              <w:rPr>
                <w:rFonts w:hint="eastAsia" w:ascii="Times New Roman" w:hAnsi="Times New Roman" w:eastAsia="仿宋_GB2312" w:cs="仿宋_GB2312"/>
                <w:color w:val="000000"/>
                <w:kern w:val="2"/>
                <w:sz w:val="24"/>
                <w:szCs w:val="32"/>
                <w:lang w:val="en-US" w:eastAsia="zh-CN" w:bidi="ar"/>
              </w:rPr>
              <w:t>（请对所申报项目已开展服务年限、场地和科室设置、人员、设备和器材、管理制度建设情况进行说明）</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tabs>
                <w:tab w:val="left" w:pos="5391"/>
              </w:tabs>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61" w:hRule="atLeast"/>
          <w:jc w:val="center"/>
        </w:trPr>
        <w:tc>
          <w:tcPr>
            <w:tcW w:w="67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center"/>
              <w:textAlignment w:val="auto"/>
              <w:outlineLvl w:val="9"/>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申报材料清单</w:t>
            </w:r>
          </w:p>
        </w:tc>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center"/>
              <w:textAlignment w:val="auto"/>
              <w:outlineLvl w:val="9"/>
              <w:rPr>
                <w:rFonts w:eastAsia="黑体"/>
                <w:color w:val="000000"/>
                <w:sz w:val="24"/>
                <w:szCs w:val="32"/>
                <w:lang w:val="en-US"/>
              </w:rPr>
            </w:pPr>
            <w:r>
              <w:rPr>
                <w:rFonts w:hint="eastAsia" w:ascii="Times New Roman" w:hAnsi="Times New Roman" w:eastAsia="黑体" w:cs="黑体"/>
                <w:color w:val="000000"/>
                <w:kern w:val="2"/>
                <w:sz w:val="24"/>
                <w:szCs w:val="32"/>
                <w:lang w:val="en-US" w:eastAsia="zh-CN" w:bidi="ar"/>
              </w:rPr>
              <w:t>序号</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center"/>
              <w:textAlignment w:val="auto"/>
              <w:outlineLvl w:val="9"/>
              <w:rPr>
                <w:rFonts w:eastAsia="黑体"/>
                <w:color w:val="000000"/>
                <w:sz w:val="24"/>
                <w:szCs w:val="32"/>
                <w:lang w:val="en-US"/>
              </w:rPr>
            </w:pPr>
            <w:r>
              <w:rPr>
                <w:rFonts w:hint="eastAsia" w:ascii="Times New Roman" w:hAnsi="Times New Roman" w:eastAsia="黑体" w:cs="黑体"/>
                <w:color w:val="000000"/>
                <w:kern w:val="2"/>
                <w:sz w:val="24"/>
                <w:szCs w:val="32"/>
                <w:lang w:val="en-US" w:eastAsia="zh-CN" w:bidi="ar"/>
              </w:rPr>
              <w:t>名称</w:t>
            </w:r>
          </w:p>
        </w:tc>
        <w:tc>
          <w:tcPr>
            <w:tcW w:w="4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center"/>
              <w:textAlignment w:val="auto"/>
              <w:outlineLvl w:val="9"/>
              <w:rPr>
                <w:rFonts w:eastAsia="黑体"/>
                <w:color w:val="000000"/>
                <w:sz w:val="24"/>
                <w:szCs w:val="32"/>
                <w:lang w:val="en-US"/>
              </w:rPr>
            </w:pPr>
            <w:r>
              <w:rPr>
                <w:rFonts w:hint="eastAsia" w:ascii="Times New Roman" w:hAnsi="Times New Roman" w:eastAsia="黑体" w:cs="黑体"/>
                <w:color w:val="000000"/>
                <w:kern w:val="2"/>
                <w:sz w:val="24"/>
                <w:szCs w:val="32"/>
                <w:lang w:val="en-US" w:eastAsia="zh-CN" w:bidi="ar"/>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94" w:hRule="atLeast"/>
          <w:jc w:val="center"/>
        </w:trPr>
        <w:tc>
          <w:tcPr>
            <w:tcW w:w="67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0" w:lineRule="atLeast"/>
              <w:textAlignment w:val="auto"/>
              <w:outlineLvl w:val="9"/>
              <w:rPr>
                <w:rFonts w:hint="default" w:ascii="Times New Roman" w:hAnsi="Times New Roman" w:cs="Times New Roman"/>
                <w:sz w:val="20"/>
                <w:szCs w:val="20"/>
              </w:rPr>
            </w:pPr>
          </w:p>
        </w:tc>
        <w:tc>
          <w:tcPr>
            <w:tcW w:w="17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c>
          <w:tcPr>
            <w:tcW w:w="40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0" w:lineRule="atLeast"/>
              <w:ind w:left="0" w:right="0"/>
              <w:jc w:val="left"/>
              <w:textAlignment w:val="auto"/>
              <w:outlineLvl w:val="9"/>
              <w:rPr>
                <w:b/>
                <w:bCs w:val="0"/>
                <w:color w:val="000000"/>
                <w:sz w:val="24"/>
                <w:szCs w:val="32"/>
                <w:lang w:val="en-US"/>
              </w:rPr>
            </w:pPr>
          </w:p>
        </w:tc>
      </w:tr>
    </w:tbl>
    <w:p>
      <w:pPr>
        <w:keepNext w:val="0"/>
        <w:keepLines w:val="0"/>
        <w:widowControl w:val="0"/>
        <w:suppressLineNumbers w:val="0"/>
        <w:spacing w:before="0" w:beforeLines="0" w:beforeAutospacing="0" w:after="0" w:afterLines="0" w:afterAutospacing="0" w:line="580" w:lineRule="exact"/>
        <w:ind w:left="0" w:right="0" w:firstLine="640" w:firstLineChars="200"/>
        <w:jc w:val="left"/>
        <w:rPr>
          <w:rFonts w:eastAsia="黑体"/>
          <w:color w:val="000000"/>
          <w:lang w:val="en-US"/>
        </w:rPr>
      </w:pPr>
      <w:r>
        <w:rPr>
          <w:rFonts w:hint="default" w:ascii="Times New Roman" w:hAnsi="Times New Roman" w:eastAsia="宋体" w:cs="Times New Roman"/>
          <w:color w:val="000000"/>
          <w:kern w:val="2"/>
          <w:sz w:val="32"/>
          <w:szCs w:val="32"/>
          <w:lang w:val="en-US" w:eastAsia="zh-CN" w:bidi="ar"/>
        </w:rPr>
        <w:br w:type="page"/>
      </w:r>
      <w:r>
        <w:rPr>
          <w:rFonts w:hint="eastAsia" w:ascii="Times New Roman" w:hAnsi="Times New Roman" w:eastAsia="黑体" w:cs="黑体"/>
          <w:color w:val="000000"/>
          <w:kern w:val="2"/>
          <w:sz w:val="32"/>
          <w:szCs w:val="32"/>
          <w:lang w:val="en-US" w:eastAsia="zh-CN" w:bidi="ar"/>
        </w:rPr>
        <w:t>三、申报、审核意见</w:t>
      </w:r>
    </w:p>
    <w:tbl>
      <w:tblPr>
        <w:tblStyle w:val="2"/>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3"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申报</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单位</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意见</w:t>
            </w:r>
          </w:p>
        </w:tc>
        <w:tc>
          <w:tcPr>
            <w:tcW w:w="75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wordWrap w:val="0"/>
              <w:spacing w:before="0" w:beforeLines="0" w:beforeAutospacing="0" w:after="0" w:afterLines="0" w:afterAutospacing="0" w:line="580" w:lineRule="exact"/>
              <w:ind w:left="0" w:right="0"/>
              <w:jc w:val="right"/>
              <w:rPr>
                <w:color w:val="000000"/>
                <w:sz w:val="24"/>
                <w:szCs w:val="32"/>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（盖章）</w:t>
            </w:r>
            <w:r>
              <w:rPr>
                <w:rFonts w:hint="default" w:ascii="Times New Roman" w:hAnsi="Times New Roman" w:eastAsia="仿宋_GB2312" w:cs="Times New Roman"/>
                <w:color w:val="000000"/>
                <w:kern w:val="2"/>
                <w:sz w:val="24"/>
                <w:szCs w:val="32"/>
                <w:lang w:val="en-US" w:eastAsia="zh-CN" w:bidi="ar"/>
              </w:rPr>
              <w:t xml:space="preserve">     </w:t>
            </w:r>
          </w:p>
          <w:p>
            <w:pPr>
              <w:keepNext w:val="0"/>
              <w:keepLines w:val="0"/>
              <w:widowControl w:val="0"/>
              <w:suppressLineNumbers w:val="0"/>
              <w:wordWrap w:val="0"/>
              <w:spacing w:before="0" w:beforeLines="0" w:beforeAutospacing="0" w:after="0" w:afterLines="0" w:afterAutospacing="0" w:line="580" w:lineRule="exact"/>
              <w:ind w:left="0" w:right="0"/>
              <w:jc w:val="right"/>
              <w:rPr>
                <w:color w:val="000000"/>
                <w:sz w:val="24"/>
                <w:szCs w:val="32"/>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8"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地级以上市社会保险</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经办机构</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意见</w:t>
            </w:r>
          </w:p>
        </w:tc>
        <w:tc>
          <w:tcPr>
            <w:tcW w:w="75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spacing w:before="0" w:beforeLines="0" w:beforeAutospacing="0" w:after="0" w:afterLines="0" w:afterAutospacing="0" w:line="580" w:lineRule="exact"/>
              <w:ind w:left="0" w:right="0"/>
              <w:jc w:val="both"/>
              <w:rPr>
                <w:color w:val="000000"/>
                <w:sz w:val="24"/>
                <w:szCs w:val="32"/>
                <w:lang w:val="en-US"/>
              </w:rPr>
            </w:pPr>
          </w:p>
          <w:p>
            <w:pPr>
              <w:keepNext w:val="0"/>
              <w:keepLines w:val="0"/>
              <w:widowControl w:val="0"/>
              <w:suppressLineNumbers w:val="0"/>
              <w:wordWrap w:val="0"/>
              <w:spacing w:before="0" w:beforeLines="0" w:beforeAutospacing="0" w:after="0" w:afterLines="0" w:afterAutospacing="0" w:line="580" w:lineRule="exact"/>
              <w:ind w:left="0" w:right="0" w:firstLine="4200" w:firstLineChars="1750"/>
              <w:jc w:val="righ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（盖章）</w:t>
            </w:r>
            <w:r>
              <w:rPr>
                <w:rFonts w:hint="default" w:ascii="Times New Roman" w:hAnsi="Times New Roman" w:eastAsia="仿宋_GB2312" w:cs="Times New Roman"/>
                <w:color w:val="000000"/>
                <w:kern w:val="2"/>
                <w:sz w:val="24"/>
                <w:szCs w:val="32"/>
                <w:lang w:val="en-US" w:eastAsia="zh-CN" w:bidi="ar"/>
              </w:rPr>
              <w:t xml:space="preserve">     </w:t>
            </w:r>
          </w:p>
          <w:p>
            <w:pPr>
              <w:keepNext w:val="0"/>
              <w:keepLines w:val="0"/>
              <w:widowControl w:val="0"/>
              <w:suppressLineNumbers w:val="0"/>
              <w:wordWrap w:val="0"/>
              <w:spacing w:before="0" w:beforeLines="0" w:beforeAutospacing="0" w:after="0" w:afterLines="0" w:afterAutospacing="0" w:line="580" w:lineRule="exact"/>
              <w:ind w:left="0" w:right="0"/>
              <w:jc w:val="right"/>
              <w:rPr>
                <w:color w:val="000000"/>
                <w:sz w:val="24"/>
                <w:szCs w:val="32"/>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8"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地级以上市人力资源</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社会保障</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行政部门</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shd w:val="clear" w:color="auto" w:fill="FFFFFF"/>
                <w:lang w:val="en-US"/>
              </w:rPr>
            </w:pPr>
            <w:r>
              <w:rPr>
                <w:rFonts w:hint="eastAsia" w:ascii="Times New Roman" w:hAnsi="Times New Roman" w:eastAsia="仿宋_GB2312" w:cs="仿宋_GB2312"/>
                <w:color w:val="000000"/>
                <w:kern w:val="2"/>
                <w:sz w:val="24"/>
                <w:szCs w:val="32"/>
                <w:lang w:val="en-US" w:eastAsia="zh-CN" w:bidi="ar"/>
              </w:rPr>
              <w:t>意见</w:t>
            </w:r>
          </w:p>
        </w:tc>
        <w:tc>
          <w:tcPr>
            <w:tcW w:w="75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wordWrap w:val="0"/>
              <w:spacing w:before="0" w:beforeLines="0" w:beforeAutospacing="0" w:after="0" w:afterLines="0" w:afterAutospacing="0" w:line="580" w:lineRule="exact"/>
              <w:ind w:left="0" w:right="0" w:firstLine="4200" w:firstLineChars="1750"/>
              <w:jc w:val="righ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（盖章）</w:t>
            </w:r>
            <w:r>
              <w:rPr>
                <w:rFonts w:hint="default" w:ascii="Times New Roman" w:hAnsi="Times New Roman" w:eastAsia="仿宋_GB2312" w:cs="Times New Roman"/>
                <w:color w:val="000000"/>
                <w:kern w:val="2"/>
                <w:sz w:val="24"/>
                <w:szCs w:val="32"/>
                <w:lang w:val="en-US" w:eastAsia="zh-CN" w:bidi="ar"/>
              </w:rPr>
              <w:t xml:space="preserve">     </w:t>
            </w:r>
          </w:p>
          <w:p>
            <w:pPr>
              <w:keepNext w:val="0"/>
              <w:keepLines w:val="0"/>
              <w:widowControl w:val="0"/>
              <w:suppressLineNumbers w:val="0"/>
              <w:wordWrap w:val="0"/>
              <w:spacing w:before="0" w:beforeLines="0" w:beforeAutospacing="0" w:after="0" w:afterLines="0" w:afterAutospacing="0" w:line="580" w:lineRule="exact"/>
              <w:ind w:left="0" w:right="0" w:firstLine="4200" w:firstLineChars="1750"/>
              <w:jc w:val="right"/>
              <w:rPr>
                <w:color w:val="000000"/>
                <w:sz w:val="24"/>
                <w:szCs w:val="32"/>
                <w:lang w:val="en-US"/>
              </w:rPr>
            </w:pP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2"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省工伤保险</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辅助器具</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专家组</w:t>
            </w:r>
          </w:p>
          <w:p>
            <w:pPr>
              <w:keepNext w:val="0"/>
              <w:keepLines w:val="0"/>
              <w:widowControl w:val="0"/>
              <w:suppressLineNumbers w:val="0"/>
              <w:spacing w:before="0" w:beforeLines="0" w:beforeAutospacing="0" w:after="0" w:afterLines="0" w:afterAutospacing="0" w:line="400" w:lineRule="exact"/>
              <w:ind w:left="0" w:right="0"/>
              <w:jc w:val="center"/>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评估意见</w:t>
            </w:r>
          </w:p>
        </w:tc>
        <w:tc>
          <w:tcPr>
            <w:tcW w:w="751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spacing w:before="0" w:beforeLines="0" w:beforeAutospacing="0" w:after="0" w:afterLines="0" w:afterAutospacing="0" w:line="580" w:lineRule="exact"/>
              <w:ind w:left="0" w:right="0"/>
              <w:jc w:val="lef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专家组签名：</w:t>
            </w:r>
            <w:bookmarkStart w:id="0" w:name="_GoBack"/>
            <w:bookmarkEnd w:id="0"/>
          </w:p>
          <w:p>
            <w:pPr>
              <w:keepNext w:val="0"/>
              <w:keepLines w:val="0"/>
              <w:widowControl w:val="0"/>
              <w:suppressLineNumbers w:val="0"/>
              <w:wordWrap w:val="0"/>
              <w:spacing w:before="0" w:beforeLines="0" w:beforeAutospacing="0" w:after="0" w:afterLines="0" w:afterAutospacing="0" w:line="580" w:lineRule="exact"/>
              <w:ind w:left="0" w:right="0" w:firstLine="3840" w:firstLineChars="1600"/>
              <w:jc w:val="right"/>
              <w:rPr>
                <w:color w:val="000000"/>
                <w:sz w:val="24"/>
                <w:szCs w:val="32"/>
                <w:lang w:val="en-US"/>
              </w:rPr>
            </w:pPr>
            <w:r>
              <w:rPr>
                <w:rFonts w:hint="eastAsia" w:ascii="Times New Roman" w:hAnsi="Times New Roman" w:eastAsia="仿宋_GB2312" w:cs="仿宋_GB2312"/>
                <w:color w:val="000000"/>
                <w:kern w:val="2"/>
                <w:sz w:val="24"/>
                <w:szCs w:val="32"/>
                <w:lang w:val="en-US" w:eastAsia="zh-CN" w:bidi="ar"/>
              </w:rPr>
              <w:t>年</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月</w:t>
            </w:r>
            <w:r>
              <w:rPr>
                <w:rFonts w:hint="default" w:ascii="Times New Roman" w:hAnsi="Times New Roman" w:eastAsia="仿宋_GB2312" w:cs="Times New Roman"/>
                <w:color w:val="000000"/>
                <w:kern w:val="2"/>
                <w:sz w:val="24"/>
                <w:szCs w:val="32"/>
                <w:lang w:val="en-US" w:eastAsia="zh-CN" w:bidi="ar"/>
              </w:rPr>
              <w:t xml:space="preserve">   </w:t>
            </w:r>
            <w:r>
              <w:rPr>
                <w:rFonts w:hint="eastAsia" w:ascii="Times New Roman" w:hAnsi="Times New Roman" w:eastAsia="仿宋_GB2312" w:cs="仿宋_GB2312"/>
                <w:color w:val="000000"/>
                <w:kern w:val="2"/>
                <w:sz w:val="24"/>
                <w:szCs w:val="32"/>
                <w:lang w:val="en-US" w:eastAsia="zh-CN" w:bidi="ar"/>
              </w:rPr>
              <w:t>日</w:t>
            </w:r>
            <w:r>
              <w:rPr>
                <w:rFonts w:hint="default" w:ascii="Times New Roman" w:hAnsi="Times New Roman" w:eastAsia="仿宋_GB2312" w:cs="Times New Roman"/>
                <w:color w:val="000000"/>
                <w:kern w:val="2"/>
                <w:sz w:val="24"/>
                <w:szCs w:val="32"/>
                <w:lang w:val="en-US" w:eastAsia="zh-CN" w:bidi="ar"/>
              </w:rPr>
              <w:t xml:space="preserve">   </w:t>
            </w:r>
          </w:p>
        </w:tc>
      </w:tr>
    </w:tbl>
    <w:p>
      <w:pPr>
        <w:keepNext w:val="0"/>
        <w:keepLines w:val="0"/>
        <w:widowControl w:val="0"/>
        <w:suppressLineNumbers w:val="0"/>
        <w:spacing w:before="0" w:beforeLines="0" w:beforeAutospacing="0" w:after="0" w:afterLines="0" w:afterAutospacing="0" w:line="400" w:lineRule="exact"/>
        <w:ind w:left="0" w:right="0"/>
        <w:jc w:val="left"/>
        <w:rPr>
          <w:color w:val="000000"/>
          <w:sz w:val="21"/>
          <w:szCs w:val="21"/>
          <w:lang w:val="en-US"/>
        </w:rPr>
      </w:pP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仿宋_GB2312" w:cs="仿宋_GB2312"/>
          <w:color w:val="000000"/>
          <w:kern w:val="2"/>
          <w:sz w:val="21"/>
          <w:szCs w:val="21"/>
          <w:lang w:val="en-US" w:eastAsia="zh-CN" w:bidi="ar"/>
        </w:rPr>
        <w:t>备注：本申请表一式四份，申请单位、省人力资源社会保障行政部门、市人力资源社会</w:t>
      </w:r>
    </w:p>
    <w:p>
      <w:pPr>
        <w:keepNext w:val="0"/>
        <w:keepLines w:val="0"/>
        <w:widowControl w:val="0"/>
        <w:suppressLineNumbers w:val="0"/>
        <w:spacing w:before="0" w:beforeLines="0" w:beforeAutospacing="0" w:after="0" w:afterLines="0" w:afterAutospacing="0" w:line="400" w:lineRule="exact"/>
        <w:ind w:left="0" w:right="0"/>
        <w:jc w:val="left"/>
      </w:pPr>
      <w:r>
        <w:rPr>
          <w:rFonts w:hint="default" w:ascii="Times New Roman" w:hAnsi="Times New Roman" w:eastAsia="仿宋_GB2312" w:cs="Times New Roman"/>
          <w:color w:val="000000"/>
          <w:kern w:val="2"/>
          <w:sz w:val="21"/>
          <w:szCs w:val="21"/>
          <w:lang w:val="en-US" w:eastAsia="zh-CN" w:bidi="ar"/>
        </w:rPr>
        <w:t xml:space="preserve">        </w:t>
      </w:r>
      <w:r>
        <w:rPr>
          <w:rFonts w:hint="eastAsia" w:ascii="Times New Roman" w:hAnsi="Times New Roman" w:eastAsia="仿宋_GB2312" w:cs="仿宋_GB2312"/>
          <w:color w:val="000000"/>
          <w:kern w:val="2"/>
          <w:sz w:val="21"/>
          <w:szCs w:val="21"/>
          <w:lang w:val="en-US" w:eastAsia="zh-CN" w:bidi="ar"/>
        </w:rPr>
        <w:t>保障行政部门、经办机构各一份。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411B8"/>
    <w:rsid w:val="1A1C5DCC"/>
    <w:rsid w:val="42E4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2020-06-05T07:54:00Z</dcterms:created>
  <dc:creator>Lenovo</dc:creator>
  <cp:lastModifiedBy>Lenovo</cp:lastModifiedBy>
  <dcterms:modified xsi:type="dcterms:W3CDTF">2020-06-05T07:58:16Z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