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餐厅服务员中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级理论知识评价要点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餐厅服务员(中级)理论知识评价要点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一、基本要求（权重比例40%）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（一）职业道德 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1.职业道德基本知识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道德的内涵、特征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道德的组成部分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道德与法律的关系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道德的社会作用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职业道德的概念、特点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职业道德与社会道德体系的关系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行业职业道德规范产生的原因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职业实践对道德素质的影响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学习的途径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2.职业守则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优质服务的实质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餐厅服务员职业道德守则的内涵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餐厅服务员的素质要求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热爱专业，忠于职守的具体要求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遵纪守法，文明经营的具体要求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礼貌待客，热情服务的具体要求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钻研业务，精益求精的具体要求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</w:t>
      </w:r>
      <w:r>
        <w:rPr>
          <w:rFonts w:ascii="仿宋" w:hAnsi="仿宋" w:eastAsia="仿宋" w:cs="宋体"/>
          <w:sz w:val="32"/>
          <w:szCs w:val="32"/>
        </w:rPr>
        <w:t>基础知识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1.饮食服务安全知识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能量的食物来源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碳水化合物的生理功能、食物来源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脂肪的生理功能、食物来源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蛋白质的生理功能、食物来源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微量元素的生理功能、食物来源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水的生理功能、食物来源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膳食纤维的生理功能、食物来源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食品卫生的概念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煮沸消毒的方法及适用范围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紫外线消毒的方法及适用范围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食品污染产生的原因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食品腐败变质的感官鉴别方法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食物中毒的概率、特点和分类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餐厅服务工作区域卫生要求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食物、餐具储存场所卫生要求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卫生间的卫生要求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餐饮企业从业人员的个人卫生要求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餐饮企业的食品贮藏室卫生要求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餐饮企业的饮水卫生要求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防火的方法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常用灭火器材的使用方法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餐厅安全用电的基本要求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餐厅安全用火的基本要求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餐厅防爆、防烫伤和防意外要求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餐厅财产安全和顾客安全要求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餐厅服务环境安全服务要求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2.餐厅服务礼仪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礼貌与礼节概念及相互关系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餐厅礼貌和礼节的表现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餐厅服务礼仪的内涵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餐厅服务员仪容、仪表要求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餐厅服务员个人卫生要求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餐厅服务仪态要求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餐厅服务的语言技巧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餐厅人际沟通的基本原则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餐厅人际沟通的基本技巧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客人进入餐厅时服务员应使用的招呼用语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中餐席间服务“五勤”的具体要求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中餐用餐礼仪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西餐用餐礼仪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递送菜单服务礼仪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点酒服务礼仪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3.中外民族民俗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饮食民俗形成的原因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饮食结构、饮食类型和饮食惯例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中国港澳台地区饮食习俗及禁忌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回族的饮食习俗及禁忌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壮族的饮食习俗及禁忌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维吾尔族的饮食特点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蒙古族的饮食习俗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藏族的饮食习惯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满族的饮食习俗及禁忌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白族的饮食习俗及禁忌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傣族的饮食习俗及禁忌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日本的饮食习俗及禁忌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韩国的饮食习俗及禁忌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俄罗斯的饮食习俗及禁忌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美国的饮食习俗及禁忌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佛教礼仪的基本内容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基督教礼仪的基本内容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伊斯兰教礼仪的基本内容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4.中餐服务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中餐厅的特点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中餐服务方式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中餐零点服务特点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零点餐厅茶市服务（早茶服务）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预订服务的具体内容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预订服务的注意事项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结账的种类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宴会的概念和种类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中餐宴会服务特点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宴会服务准备工作的“八知三了解”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宴会厅场地布置的要求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国宴活动时国旗悬挂的国际惯例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中餐宴会的物品准备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自助餐的特点和分类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5.西餐服务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西餐的定义和特点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西餐零点服务的特点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西餐接受客人预定时的注意事项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客人来到餐厅时服务员首先要做的工作内容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西餐宴会常用的台型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蜡烛在西餐餐台布置中的作用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西餐宴会餐酒具摆放的依据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零点服务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咖啡厅服务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6.菜品及酒水知识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菜单的种类、作用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中国菜肴特点、名菜及名点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中国菜肴中的素菜及其他地方菜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中国菜肴的营养、装饰及搭配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白酒的分类、产地、特点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啤酒的分类及特点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酿造酒的分类、产地、饮用方法及特点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葡萄酒的分类及营养价值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其他酒水、饮料知识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中餐餐用具常用英语单词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烹饪常用英语单词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7.相关法律、法规知识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《中华人民共和国劳动法》相关知识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《中华人民共和国劳动合同法》相关知识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《中华人民共和国食品安全法》相关知识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《中华人民共和国食品安全法实施条例》相关知识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《中华人民共和国野生动物保护法》相关知识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《餐饮服务食品安全监督管理办法》相关知识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《餐饮服务食品安全操作规范》相关知识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《食（饮）具消毒卫生标准》相关知识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法律、法规知识学习途径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" w:hAnsi="仿宋" w:eastAsia="仿宋" w:cs="宋体"/>
          <w:sz w:val="32"/>
          <w:szCs w:val="32"/>
        </w:rPr>
        <w:t>相关知识</w:t>
      </w:r>
      <w:r>
        <w:rPr>
          <w:rFonts w:hint="eastAsia" w:ascii="仿宋" w:hAnsi="仿宋" w:eastAsia="仿宋" w:cs="宋体"/>
          <w:sz w:val="32"/>
          <w:szCs w:val="32"/>
        </w:rPr>
        <w:t>（权重比例</w:t>
      </w:r>
      <w:r>
        <w:rPr>
          <w:rFonts w:ascii="仿宋" w:hAnsi="仿宋" w:eastAsia="仿宋" w:cs="宋体"/>
          <w:sz w:val="32"/>
          <w:szCs w:val="32"/>
        </w:rPr>
        <w:t>60</w:t>
      </w:r>
      <w:r>
        <w:rPr>
          <w:rFonts w:hint="eastAsia" w:ascii="仿宋" w:hAnsi="仿宋" w:eastAsia="仿宋" w:cs="宋体"/>
          <w:sz w:val="32"/>
          <w:szCs w:val="32"/>
        </w:rPr>
        <w:t>%）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（一）餐前准备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1.餐巾折叠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餐巾的材质和尺寸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餐巾颜色的选择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餐巾折花的分类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盘花的十种简单折叠技法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折餐巾花的卫生要求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常见杯花的造型、名称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常见盘花的造型、名称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宴会餐巾花的选择与忌讳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宴会台面餐巾花要求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宴会台面餐巾花的运用原则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盘花在宴会中的摆放要求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2.摆台服务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摆台的分类及基本要求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传统台裙与现代台裙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宴会常用餐台规格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中餐宴会台餐具知识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中餐宴会台酒具知识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台面中心造型的选择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中餐宴会摆台程序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中餐宴会摆台的准备工作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中餐宴会摆台的总体要求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餐台的种类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摆餐桌、餐椅的要求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台布的种类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台布的规格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铺设台布的准备工作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推拉式铺设台布法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撒网式铺设台布法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抖铺式铺设台布法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铺台布操作程序与规范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铺台布的卫生要求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“五盘法”的具体内容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餐用具摆放顺序原则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摆杯具的操作规范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公用餐用具的摆放原则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餐椅定位的方法和原则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摆餐酒具的卫生要求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检查、美化餐台的相关要求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3.工作台准备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工作台的作用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工作台放置原则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工作台布置原则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工作台区域餐用具的准备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工作台区域备用物品的准备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工作台区域调料的准备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工作台区域服务用具的准备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工作台的整理知识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（二）接待服务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1.餐前接待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宾客的类型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迎宾工作规范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宾客引导方法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宴会席位排位“八尊”原则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中餐宴会主位的确定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10人单桌筵席的座次安排方法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少数民族接待礼仪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宗教饮食禁忌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清真宴会的厅堂布置要求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清真宴会的菜肴安排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清真宴会的餐具准备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寺院派的禁忌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民间素菜的特点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2.点单服务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中餐经典菜品的典故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中餐经典菜品的烹饪方法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中餐经典菜品的原材料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中餐菜品的营养特点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为客人推荐菜肴的原则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菜单的填写要求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酒的分类和特点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菜肴与酒水搭配原则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餐厅服务员对酒品质量鉴定的方法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高档优质酱香型白酒“香”的质量标准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高档优质黄酒酒色的质量标准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高档优质黄啤酒泡沫的质量标准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茅台酒的香型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五粮液酒的产地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庐州老窖特曲的香型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汾酒的香型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电子点菜系统的功能及优势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电子点菜系统及网络平台服务知识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（三）餐中服务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1.酒水服务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中国酒的分类及特点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黄酒的种类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黄酒的品味方法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温饮黄酒法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冰镇饮黄酒法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佐餐黄酒法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黄酒的功效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中国的配制酒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中国的啤酒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特殊中国酒的开启方式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外国酒的分类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红葡萄酒的开启方式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白葡萄酒的开启方式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特殊起泡酒的分类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香槟酒的开启方式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客人要求代其保管酒品的处理方法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酒水保管知识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斟酒的站位要求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斟酒的方式和顺序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捧斟酒水的要求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徒手斟酒的要求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托盘斟酒的要求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斟酒的分量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中餐宴会为客人斟酒的时机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起泡酒的斟倒要求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2.菜点服务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一般菜点上菜的位置和方法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特殊菜肴的上菜方式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中餐零点餐上菜时机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中餐宴会上菜时机及速度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中餐宴会上菜位置和要求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中餐摆菜的基本要求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分菜的意义和要求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分菜的基本原则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分菜的工具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服务叉、勺的使用方法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公用筷、公用勺的使用方法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中餐分菜常用方法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整鱼拆骨的分派方法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圆形裱花蛋糕的分派方法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汤类菜肴的分派方法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片皮烤鸭的分派方法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（四）餐后工作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1.餐酒用具清洁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清洁剂的类型及使用方法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消毒剂的类型及使用方法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布草收集和分类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理想清洁剂的标准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选择清洁剂的要素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瓷器餐具清洁方法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不锈钢餐具清洁方法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不同类型玻璃器皿的清洁方法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餐酒用具的清洁流程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物理消毒方法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化学消毒方法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餐酒用具的消毒流程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2.餐后检查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餐厅清洁设备知识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餐厅物品摆放规范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电器使用知识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餐后各种电器的关闭和检查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下一项服务的准备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餐厅地面清洁知识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餐厅家具和装饰的清洁知识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餐厅保洁知识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餐厅服务员(高级)理论知识评价要点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一、基本要求（权重比例35%）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（一）职业道德 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1.职业道德基本知识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职业道德对道德素质形成的作用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餐饮职业道德的定义、特征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餐饮职业道德的基本要求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搞好服务质量、改善服务态度的核心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服务态度、服务质量、职业道德三者的关系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良好职业道德的培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养途径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2.职业守则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餐厅服务员的工作内容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团结协作，顾全大局的具体要求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真诚公道，信誉第一的具体要求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安全卫生，出品优良的具体要求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平等待客，一视同仁的具体要求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</w:t>
      </w:r>
      <w:r>
        <w:rPr>
          <w:rFonts w:ascii="仿宋" w:hAnsi="仿宋" w:eastAsia="仿宋" w:cs="宋体"/>
          <w:sz w:val="32"/>
          <w:szCs w:val="32"/>
        </w:rPr>
        <w:t>基础知识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1.饮食服务安全知识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平衡膳食的概念和要求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中国居民平衡膳食指南的内容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中国居民平衡膳食宝塔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膳食结构的概念及类型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食品卫生质量鉴别的方法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生物性污染防治要点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化学性污染防治要点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物理性污染防治要点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细菌性食物中毒预防要点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有毒动植物中毒预防要点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化学性食物中毒预防要点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食品在冷库中保存的最佳温度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餐厅清洁卫生的工作内容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餐厅服务员个人卫生标准对人员健康管理的要求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洗手、手部消毒的正确方法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餐用具的洗涤和消毒方法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餐厅棉织品的洗涤和消毒要求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餐厅棉织品的卫生要求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餐厅常见违法犯罪行为的预防和应对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发现火情的处理方法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绿色餐饮的含义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餐饮业环境保护的具体要求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2.餐厅服务礼仪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餐厅服务人员上岗着装的要求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服务中微笑的要求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与客人交谈注意事项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进行席间服务时的服务用语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服务态度的含义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餐厅领位服务人员礼仪规范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餐厅服务员值台服务注意事项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迎宾礼仪规范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递送香巾和敬茶服务的礼仪规范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传菜服务礼仪规范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上菜服务礼仪规范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中餐撤盘服务礼仪规范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中餐更换骨碟服务礼仪规范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西餐撤换餐具礼仪规范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餐后结账送客礼仪规范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为客人推荐酒水的服务用语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3.中外民族民俗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我国部分少数民族茶俗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中国传统节日饮食民俗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京津冀地区的饮食习俗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东北地区的饮食习俗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苏浙沪地区的饮食习俗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中国少数民族地区的饮食民俗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英国的饮食习俗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法国人吃饭时酒水与菜肴搭配的一般规律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德国的饮食习俗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意大利的饮食习俗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泰国的饮食习俗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新加坡的饮食习俗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信仰伊斯兰教的阿拉伯国家的饮食民俗和禁忌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信仰基督教的英语民族的饮食民俗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4.中餐服务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中餐零点服务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菜肴摆放的技巧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菜品介绍的原则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菜品介绍的要求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宴会厅堂摆放花卉的要求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自助餐服务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5.西餐服务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零点服务流程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宴会服务流程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咖啡厅服务流程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高档宴会餐台装饰的具体做法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西餐宴会座次安排原则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西餐宴会服务注意事项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酒吧的分类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酒吧选用酒杯的标准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酒水单填写要求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酒吧服务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6.菜品及酒水知识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中国八大菜系的特点及代表菜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西式早餐的组成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西式午晚餐的组成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西餐的主要菜式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常见西式菜肴原材料的英文单词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常用酒水的最佳饮用温度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酒水降温/升温方法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酿造红葡萄酒的常见葡萄品种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酿造白葡萄酒的常见葡萄品种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西餐餐用具常用英语单词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酒水饮料常用英语单词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7.相关法律、法规知识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《中华人民共和国劳动法》中“工作时间和休息休假”的相关内容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劳动合同的必备条款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《中华人民共和国食品安全法》规定的禁止生产经营的食品及相关产品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食品生产经营的相关要求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《中华人民共和国野生动物保护法》保护的野生动物范围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对餐饮服务提供者进行重点监督检查的内容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不同规模餐馆的经营场所使用面积及就餐座位数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食（饮）具消毒程序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" w:hAnsi="仿宋" w:eastAsia="仿宋" w:cs="宋体"/>
          <w:sz w:val="32"/>
          <w:szCs w:val="32"/>
        </w:rPr>
        <w:t>相关知识</w:t>
      </w:r>
      <w:r>
        <w:rPr>
          <w:rFonts w:hint="eastAsia" w:ascii="仿宋" w:hAnsi="仿宋" w:eastAsia="仿宋" w:cs="宋体"/>
          <w:sz w:val="32"/>
          <w:szCs w:val="32"/>
        </w:rPr>
        <w:t>（权重比例</w:t>
      </w:r>
      <w:r>
        <w:rPr>
          <w:rFonts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5%）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（一）餐前准备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1.摆台服务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西餐早餐台的摆放要求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西餐午餐和晚餐台的摆放要求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西餐宴会的种类及特点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西餐宴会常见餐用具知识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西餐宴会常见酒用具知识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西餐宴会其他用具知识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西餐宴会餐具摆放的要求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 xml:space="preserve">餐巾花型选择的原则 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插花艺术的特点及要求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花材的种类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餐厅插花常用花材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常用花材的花语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花材处理的方法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插花的工具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插花的基本方法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插花的基本程序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延长花枝花期的方法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中餐厅常用的插花花型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中餐宴会花台分类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中餐宴会花台设计要求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西餐厅常用的插花花型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西餐宴会花台的分类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西餐宴会花台的设计要求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2.冷餐会、自助餐、会议茶歇、酒会摆台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冷餐会摆台程序与要求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冷餐会食品台的摆放办法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自助餐台常见台型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自助餐餐桌餐椅的摆放与布置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会议茶歇摆台程序与要求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鸡尾酒会的特点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鸡尾酒会的类型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酒会摆台程序与要求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（二）接待服务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1.点单服务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菜品酒水英语服务知识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中餐宴会菜品组合原则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中餐主题宴会的菜单设计特点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菜品酒水搭配知识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西餐宴会菜品组合原则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西餐主题宴会的菜单设计特点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营养素的相关知识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主食在搭配膳食中的地位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荤素的搭配的作用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2.茶水服务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茶叶的种类及特点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红茶名贵品种及特点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绿茶名品品种及特点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常见的花茶品种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红茶服务器具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红茶的冲泡及服务流程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红茶的作用及饮用注意事项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绿茶服务器具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绿茶的冲泡及服务流程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绿茶的作用及饮用注意事项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花茶服务器具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花茶的冲泡及服务流程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花茶的作用及饮用注意事项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泡茶时水温的要求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为客人献茶时的顺序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饮茶的注意事项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（三）餐中服务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1.酒水服务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西餐主要酒水品种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餐前开胃酒的主要品种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佐餐酒的主要品种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餐后甜酒的主要品种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啤酒的分类及特点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熟啤与生啤的区别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白酒质量的感官鉴别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啤酒质量的感官鉴别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黄酒质量的感官鉴别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果酒质量的感官鉴别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葡萄酒的鉴别知识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白葡萄酒或葡萄汽酒的服务准备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红葡萄酒的服务准备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葡萄酒的储藏和保管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汽酒的储藏和保管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啤酒的储藏和保管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白酒的储藏和保管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黄酒的储藏和保管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葡萄酒服务的用具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高档酒水斟倒方法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香槟的特点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香槟酒的分类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鸡尾酒的特点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鸡尾酒的分类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鸡尾酒调制的基本方法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含酒精鸡尾酒的制作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无酒精鸡尾酒的制作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餐前鸡尾酒服务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其他饮品制作及服务知识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2.菜点服务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西餐蛋类菜肴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西餐汤的种类及代表品种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法式菜的特点及名菜名点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英式菜的特点及名菜名点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美式菜的特点及名菜名点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意式菜的特点及名菜名点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俄式菜的特点及名菜名点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西餐水产类菜的烹饪方法和调味汁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西餐肉菜的烹饪方法和调味汁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英、美、意、法、俄美食代表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西餐主要烹饪方法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西餐肉类的不同生熟度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西餐菜单的种类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法式服务方法及优缺点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俄式服务方法及优缺点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美式服务方法及优缺点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英式服务上菜方式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整形菜的概念和分类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整形菜的特点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整形菜分菜注意事项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特殊菜的概念和分类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拔丝类菜肴分菜服务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铁板类菜肴分菜服务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卷食类菜肴分菜服务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特殊菜品餐用具知识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026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特殊菜式的分菜服务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（四）餐后工作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1.餐酒用具清洁、保养与储存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高档餐具的特点和种类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高档的酒具的特点和种类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高档的装饰器皿的特点和种类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酒吧常用酒杯种类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西餐宴会常用酒杯种类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水晶高档餐酒具的清洁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水晶高档餐酒具的保养与储存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金银餐酒具的清洁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金银餐酒具的保养与储存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玉雕餐酒具、装饰器皿的清洁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玉雕餐酒具、装饰器皿的保养与储存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装饰烛台的使用与保养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2.信息收集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客史信息收集的方式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客人信息卡的记录方式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顾客沟通技巧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网络销售的技巧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网络平台信息汇总和整理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3.建立客史档案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客户档案管理知识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建立客史档案的意义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客史档案的信息来源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客史档案管理的方法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客史档案分类管理的方法及规格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客史档案的保密管理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重点客户沟通技巧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（五）餐厅管理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1.经营管理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餐厅促销的概念和作用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餐厅促销的主要手段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餐厅环境营销的相关内容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餐厅气氛营销的相关内容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餐厅气氛营销的相关内容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营销语言种类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餐厅产品营销的相关内容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餐饮企业内外部公共关系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餐饮营销计划的类型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制定餐饮营销计划的步骤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餐饮营销技巧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销售方案策划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2.质量管理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餐饮产品质量管理的有形性和无形性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餐饮服务质量检查的主要项目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餐饮服务质量控制的手段与方法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烹饪、服务与消费的关系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005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协调餐厅服务员与后台厨师之间关系的方法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006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与厨房及有关人员的沟通技巧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007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餐前例会流程及内容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008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餐厅服务规范化和过程管理的基础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009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餐厅服务规范化和过程管理的内容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010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餐厅常见的质量问题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011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服务补救的一般原则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012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处理常见质量问题或顾客投诉的补救程序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013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出现质量问题时的对客表达方式</w:t>
      </w:r>
    </w:p>
    <w:p>
      <w:p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014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餐厅与各部门关系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43AFD"/>
    <w:rsid w:val="0003257F"/>
    <w:rsid w:val="000C67D2"/>
    <w:rsid w:val="000D59FD"/>
    <w:rsid w:val="00106A20"/>
    <w:rsid w:val="0018775A"/>
    <w:rsid w:val="00250D50"/>
    <w:rsid w:val="00272368"/>
    <w:rsid w:val="0027581A"/>
    <w:rsid w:val="00285689"/>
    <w:rsid w:val="002D3D0B"/>
    <w:rsid w:val="002E6304"/>
    <w:rsid w:val="0038318F"/>
    <w:rsid w:val="00411D98"/>
    <w:rsid w:val="00454018"/>
    <w:rsid w:val="00496D1F"/>
    <w:rsid w:val="004B12C5"/>
    <w:rsid w:val="005B0EF4"/>
    <w:rsid w:val="005F0018"/>
    <w:rsid w:val="00670BC8"/>
    <w:rsid w:val="006D0F3C"/>
    <w:rsid w:val="006D5BF3"/>
    <w:rsid w:val="00712F2F"/>
    <w:rsid w:val="007318E0"/>
    <w:rsid w:val="007B2E06"/>
    <w:rsid w:val="007F53A6"/>
    <w:rsid w:val="008360B8"/>
    <w:rsid w:val="00872C09"/>
    <w:rsid w:val="008935B1"/>
    <w:rsid w:val="00923CD3"/>
    <w:rsid w:val="0094437A"/>
    <w:rsid w:val="009A5C7D"/>
    <w:rsid w:val="00A35CB9"/>
    <w:rsid w:val="00AA4306"/>
    <w:rsid w:val="00B4680F"/>
    <w:rsid w:val="00B9004F"/>
    <w:rsid w:val="00B90D2F"/>
    <w:rsid w:val="00BC7977"/>
    <w:rsid w:val="00BD5CAD"/>
    <w:rsid w:val="00C35CD6"/>
    <w:rsid w:val="00C80934"/>
    <w:rsid w:val="00C81D91"/>
    <w:rsid w:val="00C92DA7"/>
    <w:rsid w:val="00D22396"/>
    <w:rsid w:val="00D97359"/>
    <w:rsid w:val="00DD0098"/>
    <w:rsid w:val="00F96C7A"/>
    <w:rsid w:val="0C034B8D"/>
    <w:rsid w:val="104F3D10"/>
    <w:rsid w:val="1C0E4057"/>
    <w:rsid w:val="1DDE0815"/>
    <w:rsid w:val="23B30725"/>
    <w:rsid w:val="24943AFD"/>
    <w:rsid w:val="25C601A1"/>
    <w:rsid w:val="32F15826"/>
    <w:rsid w:val="3C464635"/>
    <w:rsid w:val="426F71BA"/>
    <w:rsid w:val="437B7C81"/>
    <w:rsid w:val="4BCC1290"/>
    <w:rsid w:val="4CB7302B"/>
    <w:rsid w:val="5456470A"/>
    <w:rsid w:val="5A9D778E"/>
    <w:rsid w:val="5E295E4F"/>
    <w:rsid w:val="5FE517B1"/>
    <w:rsid w:val="609A432B"/>
    <w:rsid w:val="65676290"/>
    <w:rsid w:val="6CC50155"/>
    <w:rsid w:val="6E9C38C6"/>
    <w:rsid w:val="709C0588"/>
    <w:rsid w:val="766875F4"/>
    <w:rsid w:val="77A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40FCF-6C44-4CC2-9B7B-437AE6911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13</Pages>
  <Words>605</Words>
  <Characters>3452</Characters>
  <Lines>28</Lines>
  <Paragraphs>8</Paragraphs>
  <TotalTime>1</TotalTime>
  <ScaleCrop>false</ScaleCrop>
  <LinksUpToDate>false</LinksUpToDate>
  <CharactersWithSpaces>4049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2022-07-15T00:27:00Z</dcterms:created>
  <dc:creator>lc</dc:creator>
  <cp:lastModifiedBy>lenovo</cp:lastModifiedBy>
  <dcterms:modified xsi:type="dcterms:W3CDTF">2022-08-30T03:45:01Z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